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B054" w14:textId="35CE3893" w:rsidR="0024602C" w:rsidRDefault="0024602C" w:rsidP="0024602C">
      <w:pPr>
        <w:spacing w:beforeLines="100" w:before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7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合肥兴泰金融控股（集团）有限公司</w:t>
      </w:r>
    </w:p>
    <w:p w14:paraId="10755A24" w14:textId="77777777" w:rsidR="0024602C" w:rsidRPr="00DC52A6" w:rsidRDefault="0024602C" w:rsidP="0024602C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新生代人才</w:t>
      </w:r>
      <w:r w:rsidRPr="006C61AD"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项目采购文件</w:t>
      </w:r>
    </w:p>
    <w:p w14:paraId="010FBF78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一、项目概况</w:t>
      </w:r>
    </w:p>
    <w:p w14:paraId="54310E66" w14:textId="0A489ABB" w:rsidR="0024602C" w:rsidRPr="00141169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1" w:name="OLE_LINK1"/>
      <w:r w:rsidRPr="00446E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合肥兴泰金融控股（集团）有限公司计划开展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新生代人才</w:t>
      </w:r>
      <w:r w:rsidRPr="00446EB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培训项目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，培训对象为2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025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年、2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新入职且未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参加过新生代人才培训项目的应届生，合计为</w:t>
      </w:r>
      <w:r w:rsidR="00606BA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28人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 w:rsidRPr="00791DF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项目周期为</w:t>
      </w:r>
      <w:r w:rsidR="0092413F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 w:rsidRPr="00791DF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个月，服务内容包含不限于线上培训、线下培训、项目运营等。</w:t>
      </w:r>
    </w:p>
    <w:bookmarkEnd w:id="1"/>
    <w:p w14:paraId="7902348C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二、项目要求</w:t>
      </w:r>
    </w:p>
    <w:p w14:paraId="64A6CDD4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3"/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1.培训目标</w:t>
      </w:r>
    </w:p>
    <w:p w14:paraId="6E33184D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42A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帮助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新生代人才做好</w:t>
      </w:r>
      <w:r w:rsidRPr="00642A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身份转换，</w:t>
      </w:r>
      <w:proofErr w:type="gramStart"/>
      <w:r w:rsidRPr="00642A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掌握职场技能</w:t>
      </w:r>
      <w:proofErr w:type="gramEnd"/>
      <w:r w:rsidRPr="00642A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、沟通技巧等，提高分析问题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642A0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解决问题能力，激发积极性、自驱力，加速职业成长，更快适应自身岗位需求，更好适应集团发展需要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 w:rsidRPr="00B916C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打造集成式金融服务供应商</w:t>
      </w:r>
      <w:r w:rsidRPr="00B916C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注入新的动力。</w:t>
      </w:r>
    </w:p>
    <w:p w14:paraId="39383D75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3"/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.项目设计原则</w:t>
      </w:r>
    </w:p>
    <w:p w14:paraId="3D9A722B" w14:textId="77777777" w:rsidR="0024602C" w:rsidRDefault="0024602C" w:rsidP="0024602C">
      <w:pPr>
        <w:pStyle w:val="af1"/>
        <w:adjustRightInd w:val="0"/>
        <w:snapToGrid w:val="0"/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bookmarkStart w:id="2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（1）线上+线下多元化设计原则：运用线上学习的方式，满足知识的碎片化学习需求；通过面授</w:t>
      </w:r>
      <w:r w:rsidRPr="00835DF3">
        <w:rPr>
          <w:rFonts w:ascii="仿宋_GB2312" w:eastAsia="仿宋_GB2312" w:hAnsi="仿宋_GB2312" w:cs="仿宋_GB2312" w:hint="eastAsia"/>
          <w:sz w:val="32"/>
          <w:szCs w:val="32"/>
        </w:rPr>
        <w:t>、工作坊</w:t>
      </w:r>
      <w:r>
        <w:rPr>
          <w:rFonts w:ascii="仿宋_GB2312" w:eastAsia="仿宋_GB2312" w:hAnsi="仿宋_GB2312" w:cs="仿宋_GB2312" w:hint="eastAsia"/>
          <w:sz w:val="32"/>
          <w:szCs w:val="32"/>
        </w:rPr>
        <w:t>、沙盘</w:t>
      </w:r>
      <w:r w:rsidRPr="00835DF3">
        <w:rPr>
          <w:rFonts w:ascii="仿宋_GB2312" w:eastAsia="仿宋_GB2312" w:hAnsi="仿宋_GB2312" w:cs="仿宋_GB2312" w:hint="eastAsia"/>
          <w:sz w:val="32"/>
          <w:szCs w:val="32"/>
        </w:rPr>
        <w:t>等形式多样的线下学习方式，提高学习体验及成效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91AAC18" w14:textId="77777777" w:rsidR="0024602C" w:rsidRPr="00835DF3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5DF3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835DF3">
        <w:rPr>
          <w:rFonts w:ascii="仿宋_GB2312" w:eastAsia="仿宋_GB2312" w:hAnsi="仿宋_GB2312" w:cs="仿宋_GB2312"/>
          <w:sz w:val="32"/>
          <w:szCs w:val="32"/>
        </w:rPr>
        <w:t>2</w:t>
      </w:r>
      <w:r w:rsidRPr="00835DF3">
        <w:rPr>
          <w:rFonts w:ascii="仿宋_GB2312" w:eastAsia="仿宋_GB2312" w:hAnsi="仿宋_GB2312" w:cs="仿宋_GB2312" w:hint="eastAsia"/>
          <w:sz w:val="32"/>
          <w:szCs w:val="32"/>
        </w:rPr>
        <w:t>）急用先学原则。需结合培训目标和共性短板进行培训主题设计，确保学习培训内容符合学员需求，确保实现培训效益最大化。</w:t>
      </w:r>
    </w:p>
    <w:bookmarkEnd w:id="2"/>
    <w:p w14:paraId="3F48F1B5" w14:textId="77777777" w:rsidR="0024602C" w:rsidRPr="00810D27" w:rsidRDefault="0024602C" w:rsidP="0024602C">
      <w:pPr>
        <w:pStyle w:val="af1"/>
        <w:adjustRightInd w:val="0"/>
        <w:snapToGrid w:val="0"/>
        <w:spacing w:line="570" w:lineRule="exact"/>
        <w:ind w:firstLine="643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  <w:t>3</w:t>
      </w:r>
      <w:r w:rsidRPr="00810D27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.项目周期</w:t>
      </w:r>
    </w:p>
    <w:p w14:paraId="6C6D7030" w14:textId="77777777" w:rsidR="0024602C" w:rsidRDefault="0024602C" w:rsidP="0024602C">
      <w:pPr>
        <w:pStyle w:val="af1"/>
        <w:adjustRightInd w:val="0"/>
        <w:snapToGrid w:val="0"/>
        <w:spacing w:line="57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810D2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周期共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个月；</w:t>
      </w:r>
    </w:p>
    <w:p w14:paraId="3D75CD8F" w14:textId="77777777" w:rsidR="0024602C" w:rsidRDefault="0024602C" w:rsidP="0024602C">
      <w:pPr>
        <w:pStyle w:val="af1"/>
        <w:adjustRightInd w:val="0"/>
        <w:snapToGrid w:val="0"/>
        <w:spacing w:line="57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3" w:name="_Hlk233107466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线上培训：</w:t>
      </w:r>
      <w:r w:rsidRPr="00F11F2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总时长不少于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10</w:t>
      </w:r>
      <w:r w:rsidRPr="00F11F2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小时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</w:t>
      </w:r>
    </w:p>
    <w:p w14:paraId="6B5BC4FB" w14:textId="77777777" w:rsidR="0024602C" w:rsidRPr="0077158C" w:rsidRDefault="0024602C" w:rsidP="0024602C">
      <w:pPr>
        <w:pStyle w:val="af1"/>
        <w:adjustRightInd w:val="0"/>
        <w:snapToGrid w:val="0"/>
        <w:spacing w:line="570" w:lineRule="exact"/>
        <w:ind w:firstLine="640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线下培训：</w:t>
      </w:r>
      <w:r w:rsidRPr="00810D2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总时长不少于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6</w:t>
      </w:r>
      <w:r w:rsidRPr="00810D2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天，分期开展。</w:t>
      </w:r>
    </w:p>
    <w:bookmarkEnd w:id="3"/>
    <w:p w14:paraId="3AA0CFD0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3"/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.课程内容</w:t>
      </w:r>
    </w:p>
    <w:p w14:paraId="46513781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bookmarkStart w:id="4" w:name="_Hlk233107499"/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职场技能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、</w:t>
      </w:r>
      <w:r w:rsidRPr="005009DD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团队沟通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协作、</w:t>
      </w:r>
      <w:r w:rsidRPr="00725E0E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问题分析与解决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等。可以包含但不限于以下课程内容：</w:t>
      </w:r>
    </w:p>
    <w:p w14:paraId="34CB1AA5" w14:textId="77777777" w:rsidR="0024602C" w:rsidRPr="00DF3623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 w:rsidRPr="00DF3623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（1）时间管理和工作闭环管理；</w:t>
      </w:r>
    </w:p>
    <w:p w14:paraId="6EC9EA0E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 w:rsidRPr="00DF3623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（2）结构化思维和高效汇报；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 xml:space="preserve"> </w:t>
      </w:r>
    </w:p>
    <w:p w14:paraId="53250B2E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 w:rsidRPr="00DF3623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（3）目标与计划管理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；</w:t>
      </w:r>
    </w:p>
    <w:p w14:paraId="4F2AB35C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（4）职业心态与压力情绪管理；</w:t>
      </w:r>
    </w:p>
    <w:p w14:paraId="342FAD7C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（5）有效沟通；</w:t>
      </w:r>
    </w:p>
    <w:p w14:paraId="241F3874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（6）团队协作赋能。</w:t>
      </w:r>
    </w:p>
    <w:bookmarkEnd w:id="4"/>
    <w:p w14:paraId="5CC57BC7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3"/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2"/>
          <w:szCs w:val="32"/>
        </w:rPr>
        <w:t>项目质量要求</w:t>
      </w:r>
    </w:p>
    <w:p w14:paraId="1F2A5FA1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（1）基于学习效果最大化，有针对性地设计培训项目。</w:t>
      </w:r>
    </w:p>
    <w:p w14:paraId="37A37144" w14:textId="77777777" w:rsidR="0024602C" w:rsidRDefault="0024602C" w:rsidP="0024602C">
      <w:pPr>
        <w:pStyle w:val="a5"/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（2）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设计培训效果评估工具，检验培训效果。</w:t>
      </w:r>
    </w:p>
    <w:p w14:paraId="143D0603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（3）提供项目筹备、启动、实施、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结项全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流程运营服务。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培训及教学安排，开展培训全程运营组织及物料提供，提供包括但不限于：开班结业仪式、学习管理、统计分析跟进、师资课程助教、摄影摄像、线下会场布置、宣传物料提供（视频剪辑、培训证书、培训纪念品、结业颁奖奖品证书奖杯、学员手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结项报告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等）及运营支持等服务内容。</w:t>
      </w:r>
    </w:p>
    <w:p w14:paraId="041C5F6F" w14:textId="77777777" w:rsidR="0024602C" w:rsidRDefault="0024602C" w:rsidP="0024602C">
      <w:pPr>
        <w:pStyle w:val="a5"/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（4）师资要求：原则上应具备5年以上培训经验，同时具有5年以上企业实战经验。</w:t>
      </w:r>
    </w:p>
    <w:p w14:paraId="4F85DD98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（5）运营人员要求：至少提供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2名支持人员（1名项目经理+1名运营人员），其中项目经理原则应具备5年以上培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训从业年限，运营人员原则上应具备3年以上培训从业年限。</w:t>
      </w:r>
    </w:p>
    <w:p w14:paraId="5D92F9DE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三、报价要求</w:t>
      </w:r>
    </w:p>
    <w:p w14:paraId="6A8897D5" w14:textId="50B7040F" w:rsidR="0024602C" w:rsidRPr="004A47B9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5" w:name="_Hlk233107526"/>
      <w:r w:rsidRPr="00C65AE9">
        <w:rPr>
          <w:rFonts w:ascii="仿宋_GB2312" w:eastAsia="仿宋_GB2312" w:hAnsi="仿宋_GB2312" w:cs="仿宋_GB2312" w:hint="eastAsia"/>
          <w:sz w:val="32"/>
          <w:szCs w:val="32"/>
        </w:rPr>
        <w:t>本项目预算不超过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 w:rsidRPr="00C65AE9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4A47B9">
        <w:rPr>
          <w:rFonts w:ascii="仿宋_GB2312" w:eastAsia="仿宋_GB2312" w:hAnsi="仿宋_GB2312" w:cs="仿宋_GB2312" w:hint="eastAsia"/>
          <w:sz w:val="32"/>
          <w:szCs w:val="32"/>
        </w:rPr>
        <w:t>本项目采用</w:t>
      </w:r>
      <w:r w:rsidRPr="00C65AE9">
        <w:rPr>
          <w:rFonts w:ascii="仿宋_GB2312" w:eastAsia="仿宋_GB2312" w:hAnsi="仿宋_GB2312" w:cs="仿宋_GB2312" w:hint="eastAsia"/>
          <w:sz w:val="32"/>
          <w:szCs w:val="32"/>
        </w:rPr>
        <w:t>总价及综合单价报价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方式。报价</w:t>
      </w:r>
      <w:r w:rsidRPr="004A47B9">
        <w:rPr>
          <w:rFonts w:ascii="仿宋_GB2312" w:eastAsia="仿宋_GB2312" w:hAnsi="仿宋_GB2312" w:cs="仿宋_GB2312" w:hint="eastAsia"/>
          <w:sz w:val="32"/>
          <w:szCs w:val="32"/>
        </w:rPr>
        <w:t>包含但不限于课程费用、讲师费用、运营费用、宣传物料、</w:t>
      </w:r>
      <w:r>
        <w:rPr>
          <w:rFonts w:ascii="仿宋_GB2312" w:eastAsia="仿宋_GB2312" w:hAnsi="仿宋_GB2312" w:cs="仿宋_GB2312" w:hint="eastAsia"/>
          <w:sz w:val="32"/>
          <w:szCs w:val="32"/>
        </w:rPr>
        <w:t>讲师及工作人员交通住宿</w:t>
      </w:r>
      <w:r w:rsidRPr="004A47B9">
        <w:rPr>
          <w:rFonts w:ascii="仿宋_GB2312" w:eastAsia="仿宋_GB2312" w:hAnsi="仿宋_GB2312" w:cs="仿宋_GB2312" w:hint="eastAsia"/>
          <w:sz w:val="32"/>
          <w:szCs w:val="32"/>
        </w:rPr>
        <w:t>等完成项目服务的全部费用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。其中线上课程应提供</w:t>
      </w:r>
      <w:r w:rsidR="00602B2A">
        <w:rPr>
          <w:rFonts w:ascii="仿宋_GB2312" w:eastAsia="仿宋_GB2312" w:hAnsi="仿宋_GB2312" w:cs="仿宋_GB2312"/>
          <w:sz w:val="32"/>
          <w:szCs w:val="32"/>
        </w:rPr>
        <w:t>2</w:t>
      </w:r>
      <w:r w:rsidR="00606BA2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个账号，超出账号在5个及以内不增加任何费用。报价</w:t>
      </w:r>
      <w:r w:rsidRPr="00EA2140">
        <w:rPr>
          <w:rFonts w:ascii="仿宋_GB2312" w:eastAsia="仿宋_GB2312" w:hAnsi="仿宋_GB2312" w:cs="仿宋_GB2312" w:hint="eastAsia"/>
          <w:sz w:val="32"/>
          <w:szCs w:val="32"/>
        </w:rPr>
        <w:t>不包含场地费用。</w:t>
      </w:r>
      <w:r w:rsidRPr="004A47B9">
        <w:rPr>
          <w:rFonts w:ascii="仿宋_GB2312" w:eastAsia="仿宋_GB2312" w:hAnsi="仿宋_GB2312" w:cs="仿宋_GB2312" w:hint="eastAsia"/>
          <w:sz w:val="32"/>
          <w:szCs w:val="32"/>
        </w:rPr>
        <w:t>为便于计算报价得分，报价表中所定</w:t>
      </w:r>
      <w:r>
        <w:rPr>
          <w:rFonts w:ascii="仿宋_GB2312" w:eastAsia="仿宋_GB2312" w:hAnsi="仿宋_GB2312" w:cs="仿宋_GB2312" w:hint="eastAsia"/>
          <w:sz w:val="32"/>
          <w:szCs w:val="32"/>
        </w:rPr>
        <w:t>人数</w:t>
      </w:r>
      <w:r w:rsidRPr="004A47B9">
        <w:rPr>
          <w:rFonts w:ascii="仿宋_GB2312" w:eastAsia="仿宋_GB2312" w:hAnsi="仿宋_GB2312" w:cs="仿宋_GB2312" w:hint="eastAsia"/>
          <w:sz w:val="32"/>
          <w:szCs w:val="32"/>
        </w:rPr>
        <w:t>为暂定量，合同期内按实际发生量计算，单价不变。</w:t>
      </w:r>
    </w:p>
    <w:bookmarkEnd w:id="5"/>
    <w:p w14:paraId="1535AC96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四、</w:t>
      </w:r>
      <w:r w:rsidRPr="00175863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服务供应商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资格条件</w:t>
      </w:r>
    </w:p>
    <w:p w14:paraId="472AA0AD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bookmarkStart w:id="6" w:name="_Hlk233641896"/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应是在中华人民共和国境内注册合法运作的企业法人、事业单位法人或法人依法设立并领取营业执照的分支机构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;</w:t>
      </w:r>
    </w:p>
    <w:p w14:paraId="4962F0CD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870609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2.</w:t>
      </w:r>
      <w:r w:rsidRPr="00870609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具有良好的商业信誉和健全的财务会计制度，具有履行合同所需的完全能力，三年内无重大违法经营记录，具备法律法规规定的其它条件的合格企业法人；</w:t>
      </w:r>
    </w:p>
    <w:p w14:paraId="73BCCE26" w14:textId="77777777" w:rsidR="0024602C" w:rsidRPr="00870609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D876B4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3.</w:t>
      </w:r>
      <w:r w:rsidRPr="00D876B4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在项目服务过程中不受第三方提出侵犯其专利权、版权、商标权和工业设计权等知识产权的起诉，一旦出现侵权，一律由供应商承担全部责任；</w:t>
      </w:r>
    </w:p>
    <w:p w14:paraId="2D3D744D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.</w:t>
      </w:r>
      <w:r w:rsidRPr="00D876B4">
        <w:rPr>
          <w:rFonts w:hint="eastAsia"/>
        </w:rPr>
        <w:t xml:space="preserve"> </w:t>
      </w:r>
      <w:r w:rsidRPr="00D876B4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必须能够按时提交采购人要求的产品和服务，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需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具备金融企业</w:t>
      </w:r>
      <w:r w:rsidRPr="007E7422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或国有企业培训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项目的经验。</w:t>
      </w:r>
    </w:p>
    <w:p w14:paraId="29A3886A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5</w:t>
      </w:r>
      <w:r w:rsidRPr="00E45C39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.本项目不接受以联合体形</w:t>
      </w:r>
      <w:proofErr w:type="gramStart"/>
      <w:r w:rsidRPr="00E45C39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式参加</w:t>
      </w:r>
      <w:proofErr w:type="gramEnd"/>
      <w:r w:rsidRPr="00E45C39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采购，仅接受单一法人或其他组织为采购主体，且成交后不允许分包、转包。</w:t>
      </w:r>
    </w:p>
    <w:bookmarkEnd w:id="6"/>
    <w:p w14:paraId="01B50734" w14:textId="77777777" w:rsidR="0024602C" w:rsidRPr="00C57659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五、服务期限</w:t>
      </w:r>
    </w:p>
    <w:p w14:paraId="18E20E50" w14:textId="7268CB98" w:rsidR="0024602C" w:rsidRPr="004A47B9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项目周期共</w:t>
      </w:r>
      <w:r w:rsidR="0092413F"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个月。</w:t>
      </w:r>
    </w:p>
    <w:p w14:paraId="334BE44A" w14:textId="77777777" w:rsidR="0024602C" w:rsidRPr="00C57659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lastRenderedPageBreak/>
        <w:t>六、支付方式</w:t>
      </w:r>
    </w:p>
    <w:p w14:paraId="0181B178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签订合同且收到</w:t>
      </w:r>
      <w:r w:rsidRPr="00405773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增值税专用发票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后15个工作日内支付合同金额30%；项目结项（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结项要求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由合同约定）且收到</w:t>
      </w:r>
      <w:r w:rsidRPr="00405773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增值税专用发票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后15个工作日内支付合同金额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%。</w:t>
      </w:r>
    </w:p>
    <w:p w14:paraId="6782001D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七、评审方法和标准</w:t>
      </w:r>
    </w:p>
    <w:p w14:paraId="014B493C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1.评审方法。本项目采用综合评分法，由响应人讲解应答文件（不超过1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分钟），展示培训方案，我方组织评审小组进行综合评审，总分为100分。</w:t>
      </w:r>
    </w:p>
    <w:p w14:paraId="40452291" w14:textId="77777777" w:rsidR="0024602C" w:rsidRDefault="0024602C" w:rsidP="0024602C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2.评分标准</w:t>
      </w:r>
    </w:p>
    <w:tbl>
      <w:tblPr>
        <w:tblpPr w:leftFromText="180" w:rightFromText="180" w:vertAnchor="text" w:horzAnchor="page" w:tblpX="871" w:tblpY="616"/>
        <w:tblOverlap w:val="never"/>
        <w:tblW w:w="10272" w:type="dxa"/>
        <w:tblBorders>
          <w:top w:val="single" w:sz="18" w:space="0" w:color="auto"/>
          <w:left w:val="single" w:sz="12" w:space="0" w:color="000000"/>
          <w:bottom w:val="single" w:sz="18" w:space="0" w:color="auto"/>
          <w:right w:val="single" w:sz="12" w:space="0" w:color="000000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276"/>
        <w:gridCol w:w="708"/>
        <w:gridCol w:w="7452"/>
      </w:tblGrid>
      <w:tr w:rsidR="0024602C" w14:paraId="4BF161DA" w14:textId="77777777" w:rsidTr="0024602C">
        <w:trPr>
          <w:trHeight w:val="381"/>
        </w:trPr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14:paraId="374BEF1E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</w:rPr>
              <w:t>评审因素与评分值</w:t>
            </w:r>
          </w:p>
        </w:tc>
        <w:tc>
          <w:tcPr>
            <w:tcW w:w="7452" w:type="dxa"/>
            <w:vMerge w:val="restart"/>
            <w:tcBorders>
              <w:tl2br w:val="nil"/>
              <w:tr2bl w:val="nil"/>
            </w:tcBorders>
            <w:vAlign w:val="center"/>
          </w:tcPr>
          <w:p w14:paraId="77211A0D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</w:rPr>
              <w:t>评分标准</w:t>
            </w:r>
          </w:p>
        </w:tc>
      </w:tr>
      <w:tr w:rsidR="0024602C" w14:paraId="2CEE47DC" w14:textId="77777777" w:rsidTr="0024602C">
        <w:trPr>
          <w:trHeight w:val="247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0643CF3A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2718E2D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</w:rPr>
              <w:t>评审因素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96857B3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auto"/>
              </w:rPr>
              <w:t>分值</w:t>
            </w:r>
          </w:p>
        </w:tc>
        <w:tc>
          <w:tcPr>
            <w:tcW w:w="7452" w:type="dxa"/>
            <w:vMerge/>
            <w:tcBorders>
              <w:tl2br w:val="nil"/>
              <w:tr2bl w:val="nil"/>
            </w:tcBorders>
            <w:vAlign w:val="center"/>
          </w:tcPr>
          <w:p w14:paraId="02F9318B" w14:textId="77777777" w:rsidR="0024602C" w:rsidRDefault="0024602C" w:rsidP="0024602C">
            <w:pPr>
              <w:pStyle w:val="Default"/>
              <w:spacing w:line="41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24602C" w14:paraId="667E8C1A" w14:textId="77777777" w:rsidTr="0024602C">
        <w:trPr>
          <w:trHeight w:val="371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4C479CC3" w14:textId="77777777" w:rsidR="0024602C" w:rsidRPr="00446BA0" w:rsidRDefault="0024602C" w:rsidP="0024602C">
            <w:pPr>
              <w:pStyle w:val="Default"/>
              <w:spacing w:line="410" w:lineRule="exact"/>
              <w:jc w:val="center"/>
              <w:rPr>
                <w:rFonts w:hAnsi="宋体" w:cs="Times New Roman"/>
                <w:color w:val="auto"/>
                <w:kern w:val="2"/>
              </w:rPr>
            </w:pPr>
            <w:r w:rsidRPr="00446BA0">
              <w:rPr>
                <w:rFonts w:hAnsi="宋体" w:cs="Times New Roman" w:hint="eastAsia"/>
                <w:color w:val="auto"/>
                <w:kern w:val="2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255CD83" w14:textId="77777777" w:rsidR="0024602C" w:rsidRPr="00446BA0" w:rsidRDefault="0024602C" w:rsidP="0024602C">
            <w:pPr>
              <w:pStyle w:val="Default"/>
              <w:spacing w:line="410" w:lineRule="exact"/>
              <w:jc w:val="center"/>
              <w:rPr>
                <w:rFonts w:hAnsi="宋体" w:cs="Times New Roman"/>
                <w:color w:val="auto"/>
                <w:kern w:val="2"/>
              </w:rPr>
            </w:pPr>
            <w:r w:rsidRPr="00446BA0">
              <w:rPr>
                <w:rFonts w:hAnsi="宋体" w:cs="Times New Roman" w:hint="eastAsia"/>
                <w:color w:val="auto"/>
                <w:kern w:val="2"/>
              </w:rPr>
              <w:t>报价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0BA1146" w14:textId="77777777" w:rsidR="0024602C" w:rsidRPr="00446BA0" w:rsidRDefault="0024602C" w:rsidP="0024602C">
            <w:pPr>
              <w:pStyle w:val="Default"/>
              <w:spacing w:line="410" w:lineRule="exact"/>
              <w:jc w:val="center"/>
              <w:rPr>
                <w:rFonts w:hAnsi="宋体" w:cs="Times New Roman"/>
                <w:color w:val="auto"/>
                <w:kern w:val="2"/>
              </w:rPr>
            </w:pPr>
            <w:r w:rsidRPr="00446BA0">
              <w:rPr>
                <w:rFonts w:hAnsi="宋体" w:cs="Times New Roman" w:hint="eastAsia"/>
                <w:color w:val="auto"/>
                <w:kern w:val="2"/>
              </w:rPr>
              <w:t>20</w:t>
            </w:r>
          </w:p>
        </w:tc>
        <w:tc>
          <w:tcPr>
            <w:tcW w:w="7452" w:type="dxa"/>
            <w:tcBorders>
              <w:tl2br w:val="nil"/>
              <w:tr2bl w:val="nil"/>
            </w:tcBorders>
            <w:vAlign w:val="center"/>
          </w:tcPr>
          <w:p w14:paraId="5D359FD7" w14:textId="77777777" w:rsidR="0024602C" w:rsidRPr="00446BA0" w:rsidRDefault="0024602C" w:rsidP="0024602C">
            <w:pPr>
              <w:pStyle w:val="Default"/>
              <w:spacing w:line="410" w:lineRule="exact"/>
              <w:rPr>
                <w:rFonts w:hAnsi="宋体" w:cs="Times New Roman"/>
                <w:color w:val="auto"/>
                <w:kern w:val="2"/>
              </w:rPr>
            </w:pPr>
            <w:proofErr w:type="gramStart"/>
            <w:r w:rsidRPr="00446BA0">
              <w:rPr>
                <w:rFonts w:hAnsi="宋体" w:cs="Times New Roman" w:hint="eastAsia"/>
                <w:color w:val="auto"/>
                <w:kern w:val="2"/>
              </w:rPr>
              <w:t>当有效响应</w:t>
            </w:r>
            <w:proofErr w:type="gramEnd"/>
            <w:r w:rsidRPr="00446BA0">
              <w:rPr>
                <w:rFonts w:hAnsi="宋体" w:cs="Times New Roman" w:hint="eastAsia"/>
                <w:color w:val="auto"/>
                <w:kern w:val="2"/>
              </w:rPr>
              <w:t>人数量不少于5家时，则去掉一个</w:t>
            </w:r>
            <w:proofErr w:type="gramStart"/>
            <w:r w:rsidRPr="00446BA0">
              <w:rPr>
                <w:rFonts w:hAnsi="宋体" w:cs="Times New Roman" w:hint="eastAsia"/>
                <w:color w:val="auto"/>
                <w:kern w:val="2"/>
              </w:rPr>
              <w:t>最</w:t>
            </w:r>
            <w:proofErr w:type="gramEnd"/>
            <w:r w:rsidRPr="00446BA0">
              <w:rPr>
                <w:rFonts w:hAnsi="宋体" w:cs="Times New Roman" w:hint="eastAsia"/>
                <w:color w:val="auto"/>
                <w:kern w:val="2"/>
              </w:rPr>
              <w:t>高价和一个最低价，取其他响应人报价的算术平均数为基准价；</w:t>
            </w:r>
            <w:proofErr w:type="gramStart"/>
            <w:r w:rsidRPr="00446BA0">
              <w:rPr>
                <w:rFonts w:hAnsi="宋体" w:cs="Times New Roman" w:hint="eastAsia"/>
                <w:color w:val="auto"/>
                <w:kern w:val="2"/>
              </w:rPr>
              <w:t>当有效响应</w:t>
            </w:r>
            <w:proofErr w:type="gramEnd"/>
            <w:r w:rsidRPr="00446BA0">
              <w:rPr>
                <w:rFonts w:hAnsi="宋体" w:cs="Times New Roman" w:hint="eastAsia"/>
                <w:color w:val="auto"/>
                <w:kern w:val="2"/>
              </w:rPr>
              <w:t>人数量不足5家时，取全部响应人报价的算术平均数为基准价。</w:t>
            </w:r>
          </w:p>
          <w:p w14:paraId="6D41ED25" w14:textId="77777777" w:rsidR="0024602C" w:rsidRPr="00446BA0" w:rsidRDefault="0024602C" w:rsidP="0024602C">
            <w:pPr>
              <w:pStyle w:val="Default"/>
              <w:spacing w:line="410" w:lineRule="exact"/>
              <w:rPr>
                <w:rFonts w:hAnsi="宋体" w:cs="Times New Roman"/>
                <w:color w:val="auto"/>
                <w:kern w:val="2"/>
              </w:rPr>
            </w:pPr>
            <w:r w:rsidRPr="00446BA0">
              <w:rPr>
                <w:rFonts w:hAnsi="宋体" w:cs="Times New Roman" w:hint="eastAsia"/>
                <w:color w:val="auto"/>
                <w:kern w:val="2"/>
              </w:rPr>
              <w:t>1.报价等于基准价，报价得分=20；</w:t>
            </w:r>
          </w:p>
          <w:p w14:paraId="15338FD1" w14:textId="77777777" w:rsidR="0024602C" w:rsidRPr="00446BA0" w:rsidRDefault="0024602C" w:rsidP="0024602C">
            <w:pPr>
              <w:pStyle w:val="Default"/>
              <w:spacing w:line="410" w:lineRule="exact"/>
              <w:rPr>
                <w:rFonts w:hAnsi="宋体" w:cs="Times New Roman"/>
                <w:color w:val="auto"/>
                <w:kern w:val="2"/>
              </w:rPr>
            </w:pPr>
            <w:r w:rsidRPr="00446BA0">
              <w:rPr>
                <w:rFonts w:hAnsi="宋体" w:cs="Times New Roman"/>
                <w:color w:val="auto"/>
                <w:kern w:val="2"/>
              </w:rPr>
              <w:t>2</w:t>
            </w:r>
            <w:r w:rsidRPr="00446BA0">
              <w:rPr>
                <w:rFonts w:hAnsi="宋体" w:cs="Times New Roman" w:hint="eastAsia"/>
                <w:color w:val="auto"/>
                <w:kern w:val="2"/>
              </w:rPr>
              <w:t>.当报价＞基准价，报价得分=</w:t>
            </w:r>
            <w:r w:rsidRPr="00446BA0">
              <w:rPr>
                <w:rFonts w:hAnsi="宋体" w:cs="Times New Roman"/>
                <w:color w:val="auto"/>
                <w:kern w:val="2"/>
              </w:rPr>
              <w:t>20</w:t>
            </w:r>
            <w:r w:rsidRPr="00446BA0">
              <w:rPr>
                <w:rFonts w:hAnsi="宋体" w:cs="Times New Roman" w:hint="eastAsia"/>
                <w:color w:val="auto"/>
                <w:kern w:val="2"/>
              </w:rPr>
              <w:t>-（报价-基准价）/基准价*</w:t>
            </w:r>
            <w:r w:rsidRPr="00446BA0">
              <w:rPr>
                <w:rFonts w:hAnsi="宋体" w:cs="Times New Roman"/>
                <w:color w:val="auto"/>
                <w:kern w:val="2"/>
              </w:rPr>
              <w:t>100*</w:t>
            </w:r>
            <w:r w:rsidRPr="00446BA0">
              <w:rPr>
                <w:rFonts w:hAnsi="宋体" w:cs="Times New Roman" w:hint="eastAsia"/>
                <w:color w:val="auto"/>
                <w:kern w:val="2"/>
              </w:rPr>
              <w:t>0.3</w:t>
            </w:r>
          </w:p>
          <w:p w14:paraId="762103A3" w14:textId="77777777" w:rsidR="0024602C" w:rsidRPr="00446BA0" w:rsidRDefault="0024602C" w:rsidP="0024602C">
            <w:pPr>
              <w:pStyle w:val="Default"/>
              <w:spacing w:line="410" w:lineRule="exact"/>
              <w:rPr>
                <w:rFonts w:hAnsi="宋体" w:cs="Times New Roman"/>
                <w:color w:val="auto"/>
                <w:kern w:val="2"/>
              </w:rPr>
            </w:pPr>
            <w:r w:rsidRPr="00446BA0">
              <w:rPr>
                <w:rFonts w:hAnsi="宋体" w:cs="Times New Roman"/>
                <w:color w:val="auto"/>
                <w:kern w:val="2"/>
              </w:rPr>
              <w:t>3</w:t>
            </w:r>
            <w:r w:rsidRPr="00446BA0">
              <w:rPr>
                <w:rFonts w:hAnsi="宋体" w:cs="Times New Roman" w:hint="eastAsia"/>
                <w:color w:val="auto"/>
                <w:kern w:val="2"/>
              </w:rPr>
              <w:t>.当报价</w:t>
            </w:r>
            <w:r w:rsidRPr="00446BA0">
              <w:rPr>
                <w:rFonts w:hAnsi="宋体" w:cs="Times New Roman"/>
                <w:color w:val="auto"/>
                <w:kern w:val="2"/>
              </w:rPr>
              <w:t>＜</w:t>
            </w:r>
            <w:r w:rsidRPr="00446BA0">
              <w:rPr>
                <w:rFonts w:hAnsi="宋体" w:cs="Times New Roman" w:hint="eastAsia"/>
                <w:color w:val="auto"/>
                <w:kern w:val="2"/>
              </w:rPr>
              <w:t>基准价，报价得分=</w:t>
            </w:r>
            <w:r w:rsidRPr="00446BA0">
              <w:rPr>
                <w:rFonts w:hAnsi="宋体" w:cs="Times New Roman"/>
                <w:color w:val="auto"/>
                <w:kern w:val="2"/>
              </w:rPr>
              <w:t>20</w:t>
            </w:r>
            <w:r w:rsidRPr="00446BA0">
              <w:rPr>
                <w:rFonts w:hAnsi="宋体" w:cs="Times New Roman" w:hint="eastAsia"/>
                <w:color w:val="auto"/>
                <w:kern w:val="2"/>
              </w:rPr>
              <w:t>+（报价-基准价）/基准价</w:t>
            </w:r>
            <w:r w:rsidRPr="00446BA0">
              <w:rPr>
                <w:rFonts w:hAnsi="宋体" w:cs="Times New Roman"/>
                <w:color w:val="auto"/>
                <w:kern w:val="2"/>
              </w:rPr>
              <w:t>*100</w:t>
            </w:r>
            <w:r w:rsidRPr="00446BA0">
              <w:rPr>
                <w:rFonts w:hAnsi="宋体" w:cs="Times New Roman" w:hint="eastAsia"/>
                <w:color w:val="auto"/>
                <w:kern w:val="2"/>
              </w:rPr>
              <w:t>*0.2</w:t>
            </w:r>
          </w:p>
          <w:p w14:paraId="6B9585B0" w14:textId="77777777" w:rsidR="0024602C" w:rsidRPr="00446BA0" w:rsidRDefault="0024602C" w:rsidP="0024602C">
            <w:pPr>
              <w:pStyle w:val="Default"/>
              <w:spacing w:line="410" w:lineRule="exact"/>
              <w:rPr>
                <w:rFonts w:hAnsi="宋体" w:cs="Times New Roman"/>
                <w:color w:val="auto"/>
                <w:kern w:val="2"/>
              </w:rPr>
            </w:pPr>
            <w:r w:rsidRPr="00446BA0">
              <w:rPr>
                <w:rFonts w:hAnsi="宋体" w:cs="Times New Roman" w:hint="eastAsia"/>
                <w:color w:val="auto"/>
                <w:kern w:val="2"/>
              </w:rPr>
              <w:t>当报价得分为负时，均按0分计算。</w:t>
            </w:r>
          </w:p>
          <w:p w14:paraId="6236AC58" w14:textId="77777777" w:rsidR="0024602C" w:rsidRPr="00446BA0" w:rsidRDefault="0024602C" w:rsidP="0024602C">
            <w:pPr>
              <w:pStyle w:val="Default"/>
              <w:spacing w:line="410" w:lineRule="exact"/>
              <w:rPr>
                <w:rFonts w:hAnsi="宋体" w:cs="Times New Roman"/>
                <w:color w:val="auto"/>
                <w:kern w:val="2"/>
              </w:rPr>
            </w:pPr>
            <w:r w:rsidRPr="00446BA0">
              <w:rPr>
                <w:rFonts w:hAnsi="宋体" w:cs="Times New Roman" w:hint="eastAsia"/>
                <w:color w:val="auto"/>
                <w:kern w:val="2"/>
              </w:rPr>
              <w:t>报价得分保留小数点后两位。</w:t>
            </w:r>
          </w:p>
        </w:tc>
      </w:tr>
      <w:tr w:rsidR="0024602C" w14:paraId="4868F756" w14:textId="77777777" w:rsidTr="0024602C">
        <w:trPr>
          <w:trHeight w:val="3092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1FD19D03" w14:textId="77777777" w:rsidR="0024602C" w:rsidRPr="004E2B94" w:rsidRDefault="0024602C" w:rsidP="0024602C">
            <w:pPr>
              <w:pStyle w:val="Default"/>
              <w:spacing w:line="410" w:lineRule="exact"/>
              <w:jc w:val="center"/>
              <w:rPr>
                <w:rFonts w:hAnsi="宋体" w:cs="Times New Roman"/>
                <w:color w:val="auto"/>
                <w:kern w:val="2"/>
              </w:rPr>
            </w:pPr>
            <w:r w:rsidRPr="004E2B94">
              <w:rPr>
                <w:rFonts w:hAnsi="宋体" w:cs="Times New Roman" w:hint="eastAsia"/>
                <w:color w:val="auto"/>
                <w:kern w:val="2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7812E37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hAnsi="宋体" w:cs="Times New Roman"/>
                <w:color w:val="auto"/>
                <w:kern w:val="2"/>
              </w:rPr>
            </w:pPr>
            <w:r>
              <w:rPr>
                <w:rFonts w:hAnsi="宋体" w:cs="Times New Roman" w:hint="eastAsia"/>
                <w:color w:val="auto"/>
                <w:kern w:val="2"/>
              </w:rPr>
              <w:t>响应</w:t>
            </w:r>
            <w:r w:rsidRPr="004E2B94">
              <w:rPr>
                <w:rFonts w:hAnsi="宋体" w:cs="Times New Roman" w:hint="eastAsia"/>
                <w:color w:val="auto"/>
                <w:kern w:val="2"/>
              </w:rPr>
              <w:t>人</w:t>
            </w:r>
          </w:p>
          <w:p w14:paraId="41D6E1AD" w14:textId="77777777" w:rsidR="0024602C" w:rsidRPr="004E2B94" w:rsidRDefault="0024602C" w:rsidP="0024602C">
            <w:pPr>
              <w:pStyle w:val="Default"/>
              <w:spacing w:line="410" w:lineRule="exact"/>
              <w:jc w:val="center"/>
              <w:rPr>
                <w:rFonts w:hAnsi="宋体" w:cs="Times New Roman"/>
                <w:color w:val="auto"/>
                <w:kern w:val="2"/>
              </w:rPr>
            </w:pPr>
            <w:r w:rsidRPr="004E2B94">
              <w:rPr>
                <w:rFonts w:hAnsi="宋体" w:cs="Times New Roman" w:hint="eastAsia"/>
                <w:color w:val="auto"/>
                <w:kern w:val="2"/>
              </w:rPr>
              <w:t>业绩</w:t>
            </w:r>
          </w:p>
        </w:tc>
        <w:tc>
          <w:tcPr>
            <w:tcW w:w="708" w:type="dxa"/>
            <w:vAlign w:val="center"/>
          </w:tcPr>
          <w:p w14:paraId="6B9C80B0" w14:textId="77777777" w:rsidR="0024602C" w:rsidRPr="004E2B94" w:rsidRDefault="0024602C" w:rsidP="0024602C">
            <w:pPr>
              <w:pStyle w:val="Default"/>
              <w:spacing w:line="410" w:lineRule="exact"/>
              <w:jc w:val="center"/>
              <w:rPr>
                <w:rFonts w:hAnsi="宋体" w:cs="Times New Roman"/>
                <w:color w:val="auto"/>
                <w:kern w:val="2"/>
              </w:rPr>
            </w:pPr>
            <w:r>
              <w:rPr>
                <w:rFonts w:hAnsi="宋体" w:cs="Times New Roman"/>
                <w:color w:val="auto"/>
                <w:kern w:val="2"/>
              </w:rPr>
              <w:t>10</w:t>
            </w:r>
          </w:p>
        </w:tc>
        <w:tc>
          <w:tcPr>
            <w:tcW w:w="7452" w:type="dxa"/>
            <w:vAlign w:val="center"/>
          </w:tcPr>
          <w:p w14:paraId="6E01CDC8" w14:textId="77777777" w:rsidR="0024602C" w:rsidRDefault="0024602C" w:rsidP="0024602C">
            <w:pPr>
              <w:spacing w:before="24" w:after="24"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1.响应人具有企业人才培训项目业绩，且服务内容同时包含线上培训和线下培训，每提供一个得</w:t>
            </w:r>
            <w:r>
              <w:rPr>
                <w:rFonts w:ascii="宋体" w:hAnsi="宋体"/>
                <w:sz w:val="24"/>
              </w:rPr>
              <w:t>2.5</w:t>
            </w:r>
            <w:r>
              <w:rPr>
                <w:rFonts w:ascii="宋体" w:hAnsi="宋体" w:hint="eastAsia"/>
                <w:sz w:val="24"/>
              </w:rPr>
              <w:t>分，最高得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分；</w:t>
            </w:r>
          </w:p>
          <w:p w14:paraId="56405695" w14:textId="77777777" w:rsidR="0024602C" w:rsidRDefault="0024602C" w:rsidP="0024602C">
            <w:pPr>
              <w:spacing w:before="24" w:after="24"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2.响应人具有</w:t>
            </w:r>
            <w:r w:rsidRPr="000B074C">
              <w:rPr>
                <w:rFonts w:ascii="宋体" w:hAnsi="宋体" w:hint="eastAsia"/>
                <w:sz w:val="24"/>
              </w:rPr>
              <w:t>国有企业</w:t>
            </w:r>
            <w:r w:rsidRPr="00087016">
              <w:rPr>
                <w:rFonts w:ascii="宋体" w:hAnsi="宋体" w:hint="eastAsia"/>
                <w:sz w:val="24"/>
              </w:rPr>
              <w:t>或金融企业的</w:t>
            </w:r>
            <w:r>
              <w:rPr>
                <w:rFonts w:ascii="宋体" w:hAnsi="宋体" w:hint="eastAsia"/>
                <w:sz w:val="24"/>
              </w:rPr>
              <w:t>企业人才培训项目业绩，</w:t>
            </w:r>
            <w:r w:rsidRPr="005B1C44">
              <w:rPr>
                <w:rFonts w:ascii="宋体" w:hAnsi="宋体" w:hint="eastAsia"/>
                <w:sz w:val="24"/>
              </w:rPr>
              <w:t>本项最高得5分。</w:t>
            </w:r>
            <w:r>
              <w:rPr>
                <w:rFonts w:ascii="宋体" w:hAnsi="宋体" w:hint="eastAsia"/>
                <w:sz w:val="24"/>
              </w:rPr>
              <w:t>单个合同总金额（F）：</w:t>
            </w:r>
          </w:p>
          <w:p w14:paraId="7D4685BD" w14:textId="77777777" w:rsidR="0024602C" w:rsidRDefault="0024602C" w:rsidP="0024602C">
            <w:pPr>
              <w:spacing w:before="24" w:after="24"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</w:t>
            </w:r>
            <w:r>
              <w:rPr>
                <w:rFonts w:ascii="宋体" w:hAnsi="宋体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万元≤F＜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万元，每提供一个得2.5分。</w:t>
            </w:r>
          </w:p>
          <w:p w14:paraId="1585AE48" w14:textId="77777777" w:rsidR="0024602C" w:rsidRDefault="0024602C" w:rsidP="0024602C">
            <w:pPr>
              <w:spacing w:before="24" w:after="24" w:line="0" w:lineRule="atLeast"/>
            </w:pPr>
            <w:r>
              <w:rPr>
                <w:rFonts w:ascii="宋体" w:hAnsi="宋体" w:hint="eastAsia"/>
                <w:sz w:val="24"/>
              </w:rPr>
              <w:t>（2）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万元≤F，每提供一个得5分。</w:t>
            </w:r>
          </w:p>
          <w:p w14:paraId="447BB521" w14:textId="77777777" w:rsidR="0024602C" w:rsidRDefault="0024602C" w:rsidP="0024602C">
            <w:pPr>
              <w:spacing w:before="24" w:after="24"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注：</w:t>
            </w:r>
          </w:p>
          <w:p w14:paraId="58E09CF0" w14:textId="77777777" w:rsidR="0024602C" w:rsidRDefault="0024602C" w:rsidP="0024602C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1.以上业绩须提供对应业绩的培训方案及合同，并加盖公章；</w:t>
            </w:r>
          </w:p>
          <w:p w14:paraId="3BF176E2" w14:textId="77777777" w:rsidR="0024602C" w:rsidRDefault="0024602C" w:rsidP="0024602C">
            <w:pPr>
              <w:spacing w:line="276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</w:rPr>
              <w:t>.同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一业绩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满足上述两项要求可累计得分；</w:t>
            </w:r>
          </w:p>
          <w:p w14:paraId="396A91D2" w14:textId="77777777" w:rsidR="0024602C" w:rsidRDefault="0024602C" w:rsidP="0024602C">
            <w:pPr>
              <w:spacing w:before="24" w:after="24"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.</w:t>
            </w:r>
            <w:r>
              <w:rPr>
                <w:rFonts w:ascii="宋体" w:hAnsi="宋体" w:hint="eastAsia"/>
                <w:b/>
                <w:bCs/>
                <w:sz w:val="24"/>
              </w:rPr>
              <w:t>未提供或提供不符合要求的对应业绩不得分。</w:t>
            </w:r>
          </w:p>
        </w:tc>
      </w:tr>
      <w:tr w:rsidR="0024602C" w14:paraId="2378F81D" w14:textId="77777777" w:rsidTr="0024602C">
        <w:trPr>
          <w:trHeight w:val="2602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7DE5741B" w14:textId="77777777" w:rsidR="0024602C" w:rsidRPr="004E2B94" w:rsidRDefault="0024602C" w:rsidP="0024602C">
            <w:pPr>
              <w:pStyle w:val="Default"/>
              <w:spacing w:line="410" w:lineRule="exact"/>
              <w:jc w:val="center"/>
              <w:rPr>
                <w:rFonts w:hAnsi="宋体" w:cs="Times New Roman"/>
                <w:color w:val="auto"/>
                <w:kern w:val="2"/>
              </w:rPr>
            </w:pPr>
            <w:r w:rsidRPr="004E2B94">
              <w:rPr>
                <w:rFonts w:hAnsi="宋体" w:cs="Times New Roman" w:hint="eastAsia"/>
                <w:color w:val="auto"/>
                <w:kern w:val="2"/>
              </w:rPr>
              <w:lastRenderedPageBreak/>
              <w:t>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6A43627" w14:textId="77777777" w:rsidR="0024602C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center"/>
              <w:rPr>
                <w:rFonts w:ascii="宋体" w:hAnsi="宋体"/>
                <w:sz w:val="24"/>
              </w:rPr>
            </w:pPr>
            <w:r w:rsidRPr="004E2B94">
              <w:rPr>
                <w:rFonts w:ascii="宋体" w:hAnsi="宋体" w:hint="eastAsia"/>
                <w:sz w:val="24"/>
              </w:rPr>
              <w:t>培训实施</w:t>
            </w:r>
          </w:p>
          <w:p w14:paraId="44BE6A3B" w14:textId="77777777" w:rsidR="0024602C" w:rsidRPr="004E2B94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center"/>
              <w:rPr>
                <w:rFonts w:ascii="宋体" w:hAnsi="宋体"/>
                <w:sz w:val="24"/>
              </w:rPr>
            </w:pPr>
            <w:r w:rsidRPr="004E2B94">
              <w:rPr>
                <w:rFonts w:ascii="宋体" w:hAnsi="宋体" w:hint="eastAsia"/>
                <w:sz w:val="24"/>
              </w:rPr>
              <w:t>方案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7FE4122" w14:textId="77777777" w:rsidR="0024602C" w:rsidRPr="004E2B94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</w:p>
        </w:tc>
        <w:tc>
          <w:tcPr>
            <w:tcW w:w="7452" w:type="dxa"/>
            <w:tcBorders>
              <w:tl2br w:val="nil"/>
              <w:tr2bl w:val="nil"/>
            </w:tcBorders>
            <w:vAlign w:val="center"/>
          </w:tcPr>
          <w:p w14:paraId="50159E2D" w14:textId="77777777" w:rsidR="0024602C" w:rsidRPr="00551546" w:rsidRDefault="0024602C" w:rsidP="0024602C">
            <w:pPr>
              <w:wordWrap w:val="0"/>
              <w:rPr>
                <w:rFonts w:ascii="宋体" w:hAnsi="宋体"/>
                <w:sz w:val="24"/>
              </w:rPr>
            </w:pPr>
            <w:r w:rsidRPr="00551546">
              <w:rPr>
                <w:rFonts w:ascii="宋体" w:hAnsi="宋体" w:hint="eastAsia"/>
                <w:sz w:val="24"/>
              </w:rPr>
              <w:t>提供培训实施方案的培训服务整体思路、框架，具体实施运营步骤,质量保证手段及培训辅助措施等，并由</w:t>
            </w:r>
            <w:r>
              <w:rPr>
                <w:rFonts w:ascii="宋体" w:hAnsi="宋体" w:hint="eastAsia"/>
                <w:sz w:val="24"/>
              </w:rPr>
              <w:t>响应人</w:t>
            </w:r>
            <w:r w:rsidRPr="00551546">
              <w:rPr>
                <w:rFonts w:ascii="宋体" w:hAnsi="宋体" w:hint="eastAsia"/>
                <w:sz w:val="24"/>
              </w:rPr>
              <w:t>进行现场方案介绍及线上课程演示。</w:t>
            </w:r>
          </w:p>
          <w:p w14:paraId="6862029B" w14:textId="77777777" w:rsidR="0024602C" w:rsidRPr="00551546" w:rsidRDefault="0024602C" w:rsidP="0024602C"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优秀</w:t>
            </w:r>
            <w:r w:rsidRPr="00551546">
              <w:rPr>
                <w:rFonts w:ascii="宋体" w:hAnsi="宋体" w:cs="宋体" w:hint="eastAsia"/>
                <w:sz w:val="24"/>
              </w:rPr>
              <w:t>得</w:t>
            </w:r>
            <w:r>
              <w:rPr>
                <w:rFonts w:ascii="宋体" w:hAnsi="宋体" w:cs="宋体"/>
                <w:sz w:val="24"/>
              </w:rPr>
              <w:t>30</w:t>
            </w:r>
            <w:r w:rsidRPr="00551546">
              <w:rPr>
                <w:rFonts w:ascii="宋体" w:hAnsi="宋体" w:cs="宋体" w:hint="eastAsia"/>
                <w:sz w:val="24"/>
              </w:rPr>
              <w:t>＜F≤</w:t>
            </w:r>
            <w:r>
              <w:rPr>
                <w:rFonts w:ascii="宋体" w:hAnsi="宋体" w:cs="宋体"/>
                <w:sz w:val="24"/>
              </w:rPr>
              <w:t>35</w:t>
            </w:r>
            <w:r w:rsidRPr="00551546">
              <w:rPr>
                <w:rFonts w:ascii="宋体" w:hAnsi="宋体" w:cs="宋体" w:hint="eastAsia"/>
                <w:sz w:val="24"/>
              </w:rPr>
              <w:t>分，良好得</w:t>
            </w:r>
            <w:r>
              <w:rPr>
                <w:rFonts w:ascii="宋体" w:hAnsi="宋体" w:cs="宋体"/>
                <w:sz w:val="24"/>
              </w:rPr>
              <w:t>25</w:t>
            </w:r>
            <w:r w:rsidRPr="00551546">
              <w:rPr>
                <w:rFonts w:ascii="宋体" w:hAnsi="宋体" w:cs="宋体" w:hint="eastAsia"/>
                <w:sz w:val="24"/>
              </w:rPr>
              <w:t>＜F≤30分，一般得</w:t>
            </w:r>
            <w:r>
              <w:rPr>
                <w:rFonts w:ascii="宋体" w:hAnsi="宋体" w:cs="宋体"/>
                <w:sz w:val="24"/>
              </w:rPr>
              <w:t>20</w:t>
            </w:r>
            <w:r w:rsidRPr="00551546">
              <w:rPr>
                <w:rFonts w:ascii="宋体" w:hAnsi="宋体" w:cs="宋体" w:hint="eastAsia"/>
                <w:sz w:val="24"/>
              </w:rPr>
              <w:t>＜F≤</w:t>
            </w:r>
            <w:r>
              <w:rPr>
                <w:rFonts w:ascii="宋体" w:hAnsi="宋体" w:cs="宋体"/>
                <w:sz w:val="24"/>
              </w:rPr>
              <w:t>25</w:t>
            </w:r>
            <w:r w:rsidRPr="00551546">
              <w:rPr>
                <w:rFonts w:ascii="宋体" w:hAnsi="宋体" w:cs="宋体" w:hint="eastAsia"/>
                <w:sz w:val="24"/>
              </w:rPr>
              <w:t>分。其他或未提供相关内容的不得分。</w:t>
            </w:r>
          </w:p>
          <w:p w14:paraId="130AE17B" w14:textId="77777777" w:rsidR="0024602C" w:rsidRPr="00446BA0" w:rsidRDefault="0024602C" w:rsidP="0024602C">
            <w:pPr>
              <w:spacing w:before="24" w:after="24" w:line="0" w:lineRule="atLeast"/>
              <w:rPr>
                <w:rFonts w:ascii="宋体" w:hAnsi="宋体"/>
                <w:b/>
                <w:bCs/>
                <w:sz w:val="24"/>
              </w:rPr>
            </w:pPr>
            <w:r w:rsidRPr="00551546">
              <w:rPr>
                <w:rFonts w:ascii="宋体" w:hAnsi="宋体" w:hint="eastAsia"/>
                <w:b/>
                <w:bCs/>
                <w:sz w:val="24"/>
              </w:rPr>
              <w:t>注：</w:t>
            </w:r>
            <w:r>
              <w:rPr>
                <w:rFonts w:ascii="宋体" w:hAnsi="宋体" w:hint="eastAsia"/>
                <w:b/>
                <w:bCs/>
                <w:sz w:val="24"/>
              </w:rPr>
              <w:t>响应</w:t>
            </w:r>
            <w:r w:rsidRPr="00551546">
              <w:rPr>
                <w:rFonts w:ascii="宋体" w:hAnsi="宋体" w:hint="eastAsia"/>
                <w:b/>
                <w:bCs/>
                <w:sz w:val="24"/>
              </w:rPr>
              <w:t>人具有不超过15分钟的方案介绍及线上课程演示时间，未参加或放弃方案介绍及线上课程演示的</w:t>
            </w:r>
            <w:r>
              <w:rPr>
                <w:rFonts w:ascii="宋体" w:hAnsi="宋体" w:hint="eastAsia"/>
                <w:b/>
                <w:bCs/>
                <w:sz w:val="24"/>
              </w:rPr>
              <w:t>，</w:t>
            </w:r>
            <w:r w:rsidRPr="00551546">
              <w:rPr>
                <w:rFonts w:ascii="宋体" w:hAnsi="宋体" w:hint="eastAsia"/>
                <w:b/>
                <w:bCs/>
                <w:sz w:val="24"/>
              </w:rPr>
              <w:t>本项</w:t>
            </w:r>
            <w:r>
              <w:rPr>
                <w:rFonts w:ascii="宋体" w:hAnsi="宋体" w:hint="eastAsia"/>
                <w:b/>
                <w:bCs/>
                <w:sz w:val="24"/>
              </w:rPr>
              <w:t>不得分。</w:t>
            </w:r>
          </w:p>
        </w:tc>
      </w:tr>
      <w:tr w:rsidR="0024602C" w14:paraId="65DDC0E6" w14:textId="77777777" w:rsidTr="0024602C">
        <w:trPr>
          <w:trHeight w:val="371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72D32E80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AABC6A8" w14:textId="77777777" w:rsidR="0024602C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center"/>
              <w:rPr>
                <w:rFonts w:ascii="宋体" w:hAnsi="宋体" w:cs="宋体"/>
                <w:sz w:val="24"/>
              </w:rPr>
            </w:pPr>
            <w:r w:rsidRPr="00E8361E">
              <w:rPr>
                <w:rFonts w:ascii="宋体" w:hAnsi="宋体" w:cs="宋体" w:hint="eastAsia"/>
                <w:sz w:val="24"/>
              </w:rPr>
              <w:t>课程师资</w:t>
            </w:r>
          </w:p>
          <w:p w14:paraId="1AF0F313" w14:textId="77777777" w:rsidR="0024602C" w:rsidRPr="00E8361E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center"/>
              <w:rPr>
                <w:rFonts w:ascii="宋体" w:hAnsi="宋体" w:cs="宋体"/>
                <w:sz w:val="24"/>
              </w:rPr>
            </w:pPr>
            <w:r w:rsidRPr="00E8361E">
              <w:rPr>
                <w:rFonts w:ascii="宋体" w:hAnsi="宋体" w:cs="宋体" w:hint="eastAsia"/>
                <w:sz w:val="24"/>
              </w:rPr>
              <w:t>实力（线上线下）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8A9E3CA" w14:textId="77777777" w:rsidR="0024602C" w:rsidRPr="00E8361E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7452" w:type="dxa"/>
            <w:tcBorders>
              <w:tl2br w:val="nil"/>
              <w:tr2bl w:val="nil"/>
            </w:tcBorders>
            <w:vAlign w:val="center"/>
          </w:tcPr>
          <w:p w14:paraId="18948597" w14:textId="77777777" w:rsidR="0024602C" w:rsidRPr="00244699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left"/>
              <w:rPr>
                <w:rFonts w:ascii="宋体" w:hAnsi="宋体" w:cs="宋体"/>
                <w:b/>
                <w:color w:val="FF0000"/>
                <w:sz w:val="24"/>
              </w:rPr>
            </w:pPr>
            <w:r w:rsidRPr="00E8361E">
              <w:rPr>
                <w:rFonts w:ascii="宋体" w:hAnsi="宋体" w:cs="宋体" w:hint="eastAsia"/>
                <w:sz w:val="24"/>
              </w:rPr>
              <w:t>响应人</w:t>
            </w:r>
            <w:r>
              <w:rPr>
                <w:rFonts w:ascii="宋体" w:hAnsi="宋体" w:cs="宋体" w:hint="eastAsia"/>
                <w:sz w:val="24"/>
              </w:rPr>
              <w:t>根据比选</w:t>
            </w:r>
            <w:r w:rsidRPr="00E8361E">
              <w:rPr>
                <w:rFonts w:ascii="宋体" w:hAnsi="宋体" w:cs="宋体" w:hint="eastAsia"/>
                <w:sz w:val="24"/>
              </w:rPr>
              <w:t>需求及培训对象提供讲师列表，提供讲师信息包括但不限于姓名、年龄、学历、实战经验、专业背景、擅长培训方向、授课经历及培训客户资料。</w:t>
            </w:r>
            <w:r w:rsidRPr="00D74E04">
              <w:rPr>
                <w:rFonts w:ascii="宋体" w:hAnsi="宋体" w:cs="宋体" w:hint="eastAsia"/>
                <w:sz w:val="24"/>
              </w:rPr>
              <w:t>响应文件中须提供响应人对讲师培训工作年限的承诺（培训工作年限要求见“项目质量要求”，承诺文件标题为“承诺函”，具体格式自拟）。</w:t>
            </w:r>
          </w:p>
          <w:p w14:paraId="14D5B718" w14:textId="77777777" w:rsidR="0024602C" w:rsidRPr="00E8361E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left"/>
              <w:rPr>
                <w:rFonts w:ascii="宋体" w:hAnsi="宋体" w:cs="宋体"/>
                <w:sz w:val="24"/>
              </w:rPr>
            </w:pPr>
            <w:r w:rsidRPr="00E8361E">
              <w:rPr>
                <w:rFonts w:ascii="宋体" w:hAnsi="宋体" w:cs="宋体" w:hint="eastAsia"/>
                <w:sz w:val="24"/>
              </w:rPr>
              <w:t>优秀的得</w:t>
            </w:r>
            <w:r>
              <w:rPr>
                <w:rFonts w:ascii="宋体" w:hAnsi="宋体" w:cs="宋体"/>
                <w:sz w:val="24"/>
              </w:rPr>
              <w:t>12</w:t>
            </w:r>
            <w:r w:rsidRPr="00E8361E">
              <w:rPr>
                <w:rFonts w:ascii="宋体" w:hAnsi="宋体" w:cs="宋体" w:hint="eastAsia"/>
                <w:sz w:val="24"/>
              </w:rPr>
              <w:t>＜F≤1</w:t>
            </w:r>
            <w:r>
              <w:rPr>
                <w:rFonts w:ascii="宋体" w:hAnsi="宋体" w:cs="宋体"/>
                <w:sz w:val="24"/>
              </w:rPr>
              <w:t>5</w:t>
            </w:r>
            <w:r w:rsidRPr="00E8361E">
              <w:rPr>
                <w:rFonts w:ascii="宋体" w:hAnsi="宋体" w:cs="宋体" w:hint="eastAsia"/>
                <w:sz w:val="24"/>
              </w:rPr>
              <w:t>分，良好得</w:t>
            </w:r>
            <w:r>
              <w:rPr>
                <w:rFonts w:ascii="宋体" w:hAnsi="宋体" w:cs="宋体"/>
                <w:sz w:val="24"/>
              </w:rPr>
              <w:t>9</w:t>
            </w:r>
            <w:r w:rsidRPr="00E8361E">
              <w:rPr>
                <w:rFonts w:ascii="宋体" w:hAnsi="宋体" w:cs="宋体" w:hint="eastAsia"/>
                <w:sz w:val="24"/>
              </w:rPr>
              <w:t>＜F≤</w:t>
            </w:r>
            <w:r>
              <w:rPr>
                <w:rFonts w:ascii="宋体" w:hAnsi="宋体" w:cs="宋体"/>
                <w:sz w:val="24"/>
              </w:rPr>
              <w:t>12</w:t>
            </w:r>
            <w:r w:rsidRPr="00E8361E">
              <w:rPr>
                <w:rFonts w:ascii="宋体" w:hAnsi="宋体" w:cs="宋体" w:hint="eastAsia"/>
                <w:sz w:val="24"/>
              </w:rPr>
              <w:t>分，一般得</w:t>
            </w:r>
            <w:r>
              <w:rPr>
                <w:rFonts w:ascii="宋体" w:hAnsi="宋体" w:cs="宋体"/>
                <w:sz w:val="24"/>
              </w:rPr>
              <w:t>6</w:t>
            </w:r>
            <w:r w:rsidRPr="00E8361E">
              <w:rPr>
                <w:rFonts w:ascii="宋体" w:hAnsi="宋体" w:cs="宋体" w:hint="eastAsia"/>
                <w:sz w:val="24"/>
              </w:rPr>
              <w:t>＜F≤</w:t>
            </w:r>
            <w:r>
              <w:rPr>
                <w:rFonts w:ascii="宋体" w:hAnsi="宋体" w:cs="宋体"/>
                <w:sz w:val="24"/>
              </w:rPr>
              <w:t>9</w:t>
            </w:r>
            <w:r w:rsidRPr="00E8361E">
              <w:rPr>
                <w:rFonts w:ascii="宋体" w:hAnsi="宋体" w:cs="宋体" w:hint="eastAsia"/>
                <w:sz w:val="24"/>
              </w:rPr>
              <w:t>分。其他或未提供相关内容的不得分。</w:t>
            </w:r>
          </w:p>
        </w:tc>
      </w:tr>
      <w:tr w:rsidR="0024602C" w14:paraId="427F0F27" w14:textId="77777777" w:rsidTr="0024602C">
        <w:trPr>
          <w:trHeight w:val="1882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14:paraId="073E25B4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</w:rPr>
              <w:t>5</w:t>
            </w:r>
          </w:p>
        </w:tc>
        <w:tc>
          <w:tcPr>
            <w:tcW w:w="1276" w:type="dxa"/>
            <w:vAlign w:val="center"/>
          </w:tcPr>
          <w:p w14:paraId="76391E50" w14:textId="77777777" w:rsidR="0024602C" w:rsidRDefault="0024602C" w:rsidP="0024602C">
            <w:pPr>
              <w:spacing w:before="24" w:after="24"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项目运营团队实力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84CDE8C" w14:textId="77777777" w:rsidR="0024602C" w:rsidRPr="00571F25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71F25"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7452" w:type="dxa"/>
            <w:tcBorders>
              <w:tl2br w:val="nil"/>
              <w:tr2bl w:val="nil"/>
            </w:tcBorders>
            <w:vAlign w:val="center"/>
          </w:tcPr>
          <w:p w14:paraId="08026187" w14:textId="77777777" w:rsidR="0024602C" w:rsidRPr="00244699" w:rsidRDefault="0024602C" w:rsidP="0024602C">
            <w:pPr>
              <w:spacing w:line="410" w:lineRule="exact"/>
              <w:rPr>
                <w:rFonts w:ascii="宋体" w:hAnsi="宋体" w:cs="宋体"/>
                <w:b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响应</w:t>
            </w:r>
            <w:r w:rsidRPr="00E8361E">
              <w:rPr>
                <w:rFonts w:ascii="宋体" w:hAnsi="宋体" w:cs="宋体" w:hint="eastAsia"/>
                <w:sz w:val="24"/>
              </w:rPr>
              <w:t>人根据本项目特点拟组建稳定的项目运营团队，明确项目经理及运营人员构成，并提供项目经理、运营团队等的履历说明、相关服务案例，评判项目运营团队的知识、技能、经验和资历背景是否能很好的满足服务要求。</w:t>
            </w:r>
            <w:r w:rsidRPr="00D74E04">
              <w:rPr>
                <w:rFonts w:ascii="宋体" w:hAnsi="宋体" w:cs="宋体" w:hint="eastAsia"/>
                <w:sz w:val="24"/>
              </w:rPr>
              <w:t>响应文件中须提供响应人对运营人员从业年限的承诺（从业年限要求见“项目质量要求”，承诺文件标题为“承诺函”，具体格式自拟）。</w:t>
            </w:r>
          </w:p>
          <w:p w14:paraId="5E642227" w14:textId="77777777" w:rsidR="0024602C" w:rsidRPr="00E8361E" w:rsidRDefault="0024602C" w:rsidP="0024602C">
            <w:pPr>
              <w:spacing w:line="410" w:lineRule="exact"/>
              <w:rPr>
                <w:rFonts w:ascii="宋体" w:hAnsi="宋体" w:cs="宋体"/>
                <w:sz w:val="24"/>
              </w:rPr>
            </w:pPr>
            <w:r w:rsidRPr="00E8361E">
              <w:rPr>
                <w:rFonts w:ascii="宋体" w:hAnsi="宋体" w:cs="宋体" w:hint="eastAsia"/>
                <w:sz w:val="24"/>
              </w:rPr>
              <w:t>优秀的得8＜F≤10分，良好得6＜F≤8分，一般得4＜F≤6分。其他或未提供相关内容的不得分。</w:t>
            </w:r>
          </w:p>
        </w:tc>
      </w:tr>
      <w:tr w:rsidR="0024602C" w14:paraId="1B8230A4" w14:textId="77777777" w:rsidTr="0024602C">
        <w:trPr>
          <w:trHeight w:val="410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 w14:paraId="1F7534F8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14:paraId="6E7DD3D9" w14:textId="77777777" w:rsidR="0024602C" w:rsidRDefault="0024602C" w:rsidP="0024602C">
            <w:pPr>
              <w:spacing w:before="24" w:after="24"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响应人</w:t>
            </w:r>
          </w:p>
          <w:p w14:paraId="6C353027" w14:textId="77777777" w:rsidR="0024602C" w:rsidRDefault="0024602C" w:rsidP="0024602C">
            <w:pPr>
              <w:spacing w:before="24" w:after="24"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实力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vAlign w:val="center"/>
          </w:tcPr>
          <w:p w14:paraId="4F853FFA" w14:textId="77777777" w:rsidR="0024602C" w:rsidRDefault="0024602C" w:rsidP="0024602C">
            <w:pPr>
              <w:widowControl/>
              <w:adjustRightInd w:val="0"/>
              <w:snapToGrid w:val="0"/>
              <w:spacing w:line="410" w:lineRule="exact"/>
              <w:ind w:leftChars="-52" w:left="-109" w:rightChars="-51" w:right="-107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</w:t>
            </w:r>
          </w:p>
        </w:tc>
        <w:tc>
          <w:tcPr>
            <w:tcW w:w="7452" w:type="dxa"/>
            <w:vMerge w:val="restart"/>
            <w:tcBorders>
              <w:tl2br w:val="nil"/>
              <w:tr2bl w:val="nil"/>
            </w:tcBorders>
            <w:vAlign w:val="center"/>
          </w:tcPr>
          <w:p w14:paraId="45F444BE" w14:textId="77777777" w:rsidR="0024602C" w:rsidRPr="00D61902" w:rsidRDefault="0024602C" w:rsidP="0024602C">
            <w:pPr>
              <w:spacing w:line="41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根据响应</w:t>
            </w:r>
            <w:r w:rsidRPr="00D61902">
              <w:rPr>
                <w:rFonts w:ascii="宋体" w:hAnsi="宋体" w:cs="宋体" w:hint="eastAsia"/>
                <w:sz w:val="24"/>
              </w:rPr>
              <w:t>人企业情况、成立时间、业绩状况、行业经验、奖项荣誉、响应时间等进行横向比较。</w:t>
            </w:r>
          </w:p>
          <w:p w14:paraId="46FE0E94" w14:textId="77777777" w:rsidR="0024602C" w:rsidRPr="00E8361E" w:rsidRDefault="0024602C" w:rsidP="0024602C">
            <w:pPr>
              <w:spacing w:line="410" w:lineRule="exact"/>
              <w:rPr>
                <w:rFonts w:ascii="宋体" w:hAnsi="宋体" w:cs="宋体"/>
                <w:sz w:val="24"/>
              </w:rPr>
            </w:pPr>
            <w:r w:rsidRPr="00D61902">
              <w:rPr>
                <w:rFonts w:ascii="宋体" w:hAnsi="宋体" w:cs="宋体" w:hint="eastAsia"/>
                <w:sz w:val="24"/>
              </w:rPr>
              <w:t>优秀的得</w:t>
            </w:r>
            <w:r>
              <w:rPr>
                <w:rFonts w:ascii="宋体" w:hAnsi="宋体" w:cs="宋体"/>
                <w:sz w:val="24"/>
              </w:rPr>
              <w:t>6</w:t>
            </w:r>
            <w:r w:rsidRPr="00D61902">
              <w:rPr>
                <w:rFonts w:ascii="宋体" w:hAnsi="宋体" w:cs="宋体" w:hint="eastAsia"/>
                <w:sz w:val="24"/>
              </w:rPr>
              <w:t>＜F≤</w:t>
            </w:r>
            <w:r>
              <w:rPr>
                <w:rFonts w:ascii="宋体" w:hAnsi="宋体" w:cs="宋体"/>
                <w:sz w:val="24"/>
              </w:rPr>
              <w:t>10</w:t>
            </w:r>
            <w:r w:rsidRPr="00D61902">
              <w:rPr>
                <w:rFonts w:ascii="宋体" w:hAnsi="宋体" w:cs="宋体" w:hint="eastAsia"/>
                <w:sz w:val="24"/>
              </w:rPr>
              <w:t>分，良好得</w:t>
            </w:r>
            <w:r>
              <w:rPr>
                <w:rFonts w:ascii="宋体" w:hAnsi="宋体" w:cs="宋体"/>
                <w:sz w:val="24"/>
              </w:rPr>
              <w:t>4</w:t>
            </w:r>
            <w:r w:rsidRPr="00D61902">
              <w:rPr>
                <w:rFonts w:ascii="宋体" w:hAnsi="宋体" w:cs="宋体" w:hint="eastAsia"/>
                <w:sz w:val="24"/>
              </w:rPr>
              <w:t>＜F≤</w:t>
            </w:r>
            <w:r>
              <w:rPr>
                <w:rFonts w:ascii="宋体" w:hAnsi="宋体" w:cs="宋体"/>
                <w:sz w:val="24"/>
              </w:rPr>
              <w:t>6</w:t>
            </w:r>
            <w:r w:rsidRPr="00D61902">
              <w:rPr>
                <w:rFonts w:ascii="宋体" w:hAnsi="宋体" w:cs="宋体" w:hint="eastAsia"/>
                <w:sz w:val="24"/>
              </w:rPr>
              <w:t>分，一般得</w:t>
            </w:r>
            <w:r>
              <w:rPr>
                <w:rFonts w:ascii="宋体" w:hAnsi="宋体" w:cs="宋体"/>
                <w:sz w:val="24"/>
              </w:rPr>
              <w:t>2</w:t>
            </w:r>
            <w:r w:rsidRPr="00D61902">
              <w:rPr>
                <w:rFonts w:ascii="宋体" w:hAnsi="宋体" w:cs="宋体" w:hint="eastAsia"/>
                <w:sz w:val="24"/>
              </w:rPr>
              <w:t>＜F≤</w:t>
            </w:r>
            <w:r>
              <w:rPr>
                <w:rFonts w:ascii="宋体" w:hAnsi="宋体" w:cs="宋体"/>
                <w:sz w:val="24"/>
              </w:rPr>
              <w:t>4</w:t>
            </w:r>
            <w:r w:rsidRPr="00D61902">
              <w:rPr>
                <w:rFonts w:ascii="宋体" w:hAnsi="宋体" w:cs="宋体" w:hint="eastAsia"/>
                <w:sz w:val="24"/>
              </w:rPr>
              <w:t>分。其他或未提供相关内容的不得分。</w:t>
            </w:r>
          </w:p>
        </w:tc>
      </w:tr>
      <w:tr w:rsidR="0024602C" w14:paraId="20A5FDC8" w14:textId="77777777" w:rsidTr="0024602C">
        <w:trPr>
          <w:trHeight w:val="410"/>
        </w:trPr>
        <w:tc>
          <w:tcPr>
            <w:tcW w:w="836" w:type="dxa"/>
            <w:vMerge/>
            <w:tcBorders>
              <w:tl2br w:val="nil"/>
              <w:tr2bl w:val="nil"/>
            </w:tcBorders>
            <w:vAlign w:val="center"/>
          </w:tcPr>
          <w:p w14:paraId="6C90B421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14:paraId="065B4ACE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vAlign w:val="center"/>
          </w:tcPr>
          <w:p w14:paraId="77517B34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7452" w:type="dxa"/>
            <w:vMerge/>
            <w:tcBorders>
              <w:tl2br w:val="nil"/>
              <w:tr2bl w:val="nil"/>
            </w:tcBorders>
            <w:vAlign w:val="center"/>
          </w:tcPr>
          <w:p w14:paraId="0BF066D7" w14:textId="77777777" w:rsidR="0024602C" w:rsidRDefault="0024602C" w:rsidP="0024602C">
            <w:pPr>
              <w:pStyle w:val="Default"/>
              <w:spacing w:line="41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24602C" w14:paraId="48F212B5" w14:textId="77777777" w:rsidTr="0024602C">
        <w:trPr>
          <w:trHeight w:val="410"/>
        </w:trPr>
        <w:tc>
          <w:tcPr>
            <w:tcW w:w="836" w:type="dxa"/>
            <w:vMerge/>
            <w:tcBorders>
              <w:tl2br w:val="nil"/>
              <w:tr2bl w:val="nil"/>
            </w:tcBorders>
            <w:vAlign w:val="center"/>
          </w:tcPr>
          <w:p w14:paraId="1B059390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14:paraId="3FFAADBD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vAlign w:val="center"/>
          </w:tcPr>
          <w:p w14:paraId="0EE80EDE" w14:textId="77777777" w:rsidR="0024602C" w:rsidRDefault="0024602C" w:rsidP="0024602C">
            <w:pPr>
              <w:pStyle w:val="Default"/>
              <w:spacing w:line="410" w:lineRule="exac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7452" w:type="dxa"/>
            <w:vMerge/>
            <w:tcBorders>
              <w:tl2br w:val="nil"/>
              <w:tr2bl w:val="nil"/>
            </w:tcBorders>
            <w:vAlign w:val="center"/>
          </w:tcPr>
          <w:p w14:paraId="778F2101" w14:textId="77777777" w:rsidR="0024602C" w:rsidRDefault="0024602C" w:rsidP="0024602C">
            <w:pPr>
              <w:pStyle w:val="Default"/>
              <w:spacing w:line="41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</w:tbl>
    <w:p w14:paraId="09C48099" w14:textId="77777777" w:rsidR="0024602C" w:rsidRDefault="0024602C" w:rsidP="0024602C">
      <w:pPr>
        <w:spacing w:line="420" w:lineRule="exact"/>
        <w:rPr>
          <w:rFonts w:ascii="仿宋_GB2312" w:eastAsia="仿宋_GB2312" w:hAnsi="仿宋_GB2312" w:cs="仿宋_GB2312"/>
          <w:sz w:val="24"/>
        </w:rPr>
      </w:pPr>
    </w:p>
    <w:p w14:paraId="52863510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bookmarkStart w:id="7" w:name="_Toc26276"/>
      <w:bookmarkStart w:id="8" w:name="_Toc20162"/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八、响应文件内容</w:t>
      </w:r>
    </w:p>
    <w:p w14:paraId="01AE8B98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第一部分：商务文件</w:t>
      </w:r>
    </w:p>
    <w:p w14:paraId="202E0576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公司简介、营业执照复印件、法人授权代表书、无违法违规记录承诺书等。</w:t>
      </w:r>
    </w:p>
    <w:p w14:paraId="20943F09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第二部分：报价文件</w:t>
      </w:r>
    </w:p>
    <w:p w14:paraId="72430B77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第三部分：技术文件</w:t>
      </w:r>
    </w:p>
    <w:p w14:paraId="111BD436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1.项目实施方案。根据询价文件内容，响应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人制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定培训实施方案（具体课程在项目实施过程中，可根据后续需求调研由双方协商调整）。</w:t>
      </w:r>
    </w:p>
    <w:p w14:paraId="73A8D862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2.以往的培训项目业绩及对应的培训方案。 </w:t>
      </w:r>
    </w:p>
    <w:p w14:paraId="2F820D5B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3.（线上线下）师资列表：姓名、年龄、学历、实战经验、专业背景、擅长培训方向、授课经历及培训客户情况。</w:t>
      </w:r>
    </w:p>
    <w:p w14:paraId="2B472950" w14:textId="77777777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4.</w:t>
      </w:r>
      <w:r w:rsidRPr="00C65AE9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项目运营团队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情况介绍。</w:t>
      </w:r>
    </w:p>
    <w:p w14:paraId="64089FF4" w14:textId="77777777" w:rsidR="0024602C" w:rsidRPr="00F852B2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第四部分：其他需要提交的资料。</w:t>
      </w:r>
    </w:p>
    <w:p w14:paraId="39ED2ED4" w14:textId="44ADF532" w:rsidR="0024602C" w:rsidRPr="00F852B2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九</w:t>
      </w:r>
      <w:r w:rsidRPr="00F852B2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、</w:t>
      </w:r>
      <w:bookmarkEnd w:id="7"/>
      <w:bookmarkEnd w:id="8"/>
      <w:r w:rsidRPr="00F852B2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提交</w:t>
      </w:r>
      <w:r w:rsidR="00137827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响应</w:t>
      </w:r>
      <w:r w:rsidRPr="00F852B2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文件及</w:t>
      </w:r>
      <w:r w:rsidR="00137827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评审</w:t>
      </w:r>
      <w:r w:rsidRPr="00F852B2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时间</w:t>
      </w:r>
    </w:p>
    <w:p w14:paraId="5B2A5707" w14:textId="22631FE4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</w:pPr>
      <w:bookmarkStart w:id="9" w:name="_Toc18753"/>
      <w:bookmarkStart w:id="10" w:name="_Toc5332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凡有意参加本次比选的单位，请于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年</w:t>
      </w:r>
      <w:r w:rsidR="00F657CB"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月</w:t>
      </w:r>
      <w:r w:rsidR="00F657CB"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:</w:t>
      </w:r>
      <w:r w:rsidR="00F657CB"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前提交响应文件（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正本六副本）。响应文件应密封并加盖公章，截止时间后送达的或者未密封完好的响应文件不予接收。提交地点为：安徽省合肥市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祁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门路1688号兴泰金融广场人力资源部2</w:t>
      </w:r>
      <w:r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506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室，可邮寄，以邮寄到达时间为准。</w:t>
      </w:r>
    </w:p>
    <w:p w14:paraId="0259837C" w14:textId="67829BF2" w:rsidR="0024602C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项目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采用述标和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比选的方式进行评审，评审时间为202</w:t>
      </w:r>
      <w:r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年</w:t>
      </w:r>
      <w:r w:rsidR="00F657CB"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月</w:t>
      </w:r>
      <w:r w:rsidR="00F657CB">
        <w:rPr>
          <w:rFonts w:ascii="仿宋_GB2312" w:eastAsia="仿宋_GB2312" w:hAnsi="仿宋_GB2312" w:cs="仿宋_GB2312"/>
          <w:snapToGrid w:val="0"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日，评审地点为安徽省合肥市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祁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门路1688号兴泰金融广场。项目鼓励现场述标，如无法到场可以参加</w:t>
      </w:r>
      <w:proofErr w:type="gramStart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线上述标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00000" w:themeColor="text1"/>
          <w:kern w:val="0"/>
          <w:sz w:val="32"/>
          <w:szCs w:val="32"/>
        </w:rPr>
        <w:t>。评审的具体时间、会场另行通知。</w:t>
      </w:r>
    </w:p>
    <w:p w14:paraId="3F15DAA7" w14:textId="77777777" w:rsidR="0024602C" w:rsidRPr="00F852B2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十</w:t>
      </w:r>
      <w:r w:rsidRPr="00F852B2"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、联系方式</w:t>
      </w:r>
      <w:bookmarkEnd w:id="9"/>
      <w:bookmarkEnd w:id="10"/>
    </w:p>
    <w:p w14:paraId="447211C3" w14:textId="77777777" w:rsidR="0024602C" w:rsidRPr="00F852B2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 w:rsidRPr="00F852B2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联 系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人：张</w:t>
      </w:r>
      <w:r w:rsidRPr="00F852B2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经理</w:t>
      </w:r>
    </w:p>
    <w:p w14:paraId="67202F31" w14:textId="77777777" w:rsidR="0024602C" w:rsidRPr="00F852B2" w:rsidRDefault="0024602C" w:rsidP="0024602C">
      <w:pPr>
        <w:adjustRightInd w:val="0"/>
        <w:snapToGrid w:val="0"/>
        <w:spacing w:line="572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 w:rsidRPr="00F852B2"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电    话：0551-63753809</w:t>
      </w:r>
    </w:p>
    <w:bookmarkEnd w:id="0"/>
    <w:p w14:paraId="3A1E55AE" w14:textId="77777777" w:rsidR="0088093B" w:rsidRPr="0024602C" w:rsidRDefault="0088093B" w:rsidP="004E2710">
      <w:pPr>
        <w:pStyle w:val="af1"/>
        <w:adjustRightInd w:val="0"/>
        <w:snapToGrid w:val="0"/>
        <w:spacing w:line="592" w:lineRule="exact"/>
        <w:ind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88093B" w:rsidRPr="0024602C">
      <w:footerReference w:type="default" r:id="rId8"/>
      <w:pgSz w:w="11906" w:h="16838"/>
      <w:pgMar w:top="1327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70DA" w14:textId="77777777" w:rsidR="00A10830" w:rsidRDefault="00A10830">
      <w:r>
        <w:separator/>
      </w:r>
    </w:p>
  </w:endnote>
  <w:endnote w:type="continuationSeparator" w:id="0">
    <w:p w14:paraId="28277C7F" w14:textId="77777777" w:rsidR="00A10830" w:rsidRDefault="00A1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91581F3-4542-498B-917D-DF01E17A4FE9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A798B07-E440-4527-8208-1C09AE95F89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A80FF31-DEE4-427E-B7CE-149F023EF78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ADD7EF0A-0CFD-48F9-83F3-777068BCC8C3}"/>
    <w:embedBold r:id="rId5" w:subsetted="1" w:fontKey="{2D5D92A9-6394-4155-ACEB-7637B433B33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130423"/>
    </w:sdtPr>
    <w:sdtEndPr/>
    <w:sdtContent>
      <w:p w14:paraId="203C50E5" w14:textId="424D08FB" w:rsidR="0088093B" w:rsidRDefault="00E97E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C2C" w:rsidRPr="00CD4C2C">
          <w:rPr>
            <w:noProof/>
            <w:lang w:val="zh-CN"/>
          </w:rPr>
          <w:t>2</w:t>
        </w:r>
        <w:r>
          <w:fldChar w:fldCharType="end"/>
        </w:r>
      </w:p>
    </w:sdtContent>
  </w:sdt>
  <w:p w14:paraId="44F82DD8" w14:textId="77777777" w:rsidR="0088093B" w:rsidRDefault="008809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BF00" w14:textId="77777777" w:rsidR="00A10830" w:rsidRDefault="00A10830">
      <w:r>
        <w:separator/>
      </w:r>
    </w:p>
  </w:footnote>
  <w:footnote w:type="continuationSeparator" w:id="0">
    <w:p w14:paraId="43E724A2" w14:textId="77777777" w:rsidR="00A10830" w:rsidRDefault="00A1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23A15"/>
    <w:multiLevelType w:val="multilevel"/>
    <w:tmpl w:val="6F723A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jYTgwMWI4ZjZjOGYxMWRlMGY0OGY4MWZjNWVmNzEifQ=="/>
  </w:docVars>
  <w:rsids>
    <w:rsidRoot w:val="00CA1B65"/>
    <w:rsid w:val="000008AD"/>
    <w:rsid w:val="0000221E"/>
    <w:rsid w:val="00003270"/>
    <w:rsid w:val="0000664D"/>
    <w:rsid w:val="000119C0"/>
    <w:rsid w:val="0002236B"/>
    <w:rsid w:val="000232A0"/>
    <w:rsid w:val="000255E7"/>
    <w:rsid w:val="00026165"/>
    <w:rsid w:val="000322DE"/>
    <w:rsid w:val="000323E3"/>
    <w:rsid w:val="0003364F"/>
    <w:rsid w:val="000346C6"/>
    <w:rsid w:val="00037C73"/>
    <w:rsid w:val="00037F82"/>
    <w:rsid w:val="00040428"/>
    <w:rsid w:val="00045B1B"/>
    <w:rsid w:val="000462FC"/>
    <w:rsid w:val="00051FE0"/>
    <w:rsid w:val="00052217"/>
    <w:rsid w:val="0005255B"/>
    <w:rsid w:val="000533AB"/>
    <w:rsid w:val="00053725"/>
    <w:rsid w:val="00056B97"/>
    <w:rsid w:val="00056DD9"/>
    <w:rsid w:val="00057737"/>
    <w:rsid w:val="00061C5B"/>
    <w:rsid w:val="000738E2"/>
    <w:rsid w:val="0007606B"/>
    <w:rsid w:val="0007705A"/>
    <w:rsid w:val="00081A3D"/>
    <w:rsid w:val="00081A94"/>
    <w:rsid w:val="00082A4F"/>
    <w:rsid w:val="000833F9"/>
    <w:rsid w:val="000846ED"/>
    <w:rsid w:val="0008616F"/>
    <w:rsid w:val="000867F1"/>
    <w:rsid w:val="00090888"/>
    <w:rsid w:val="0009139D"/>
    <w:rsid w:val="000968BA"/>
    <w:rsid w:val="00097A0B"/>
    <w:rsid w:val="00097C79"/>
    <w:rsid w:val="000A2921"/>
    <w:rsid w:val="000A311A"/>
    <w:rsid w:val="000A601D"/>
    <w:rsid w:val="000B0AB7"/>
    <w:rsid w:val="000B29FD"/>
    <w:rsid w:val="000B380C"/>
    <w:rsid w:val="000B5B1E"/>
    <w:rsid w:val="000C026E"/>
    <w:rsid w:val="000C4BF1"/>
    <w:rsid w:val="000C7E0C"/>
    <w:rsid w:val="000D1E60"/>
    <w:rsid w:val="000D3318"/>
    <w:rsid w:val="000D3722"/>
    <w:rsid w:val="000D4919"/>
    <w:rsid w:val="000D544C"/>
    <w:rsid w:val="000D741B"/>
    <w:rsid w:val="000E09DA"/>
    <w:rsid w:val="000E19D3"/>
    <w:rsid w:val="000E2433"/>
    <w:rsid w:val="000E2E07"/>
    <w:rsid w:val="000F14D0"/>
    <w:rsid w:val="000F454A"/>
    <w:rsid w:val="000F5304"/>
    <w:rsid w:val="0010213D"/>
    <w:rsid w:val="00106512"/>
    <w:rsid w:val="00113FA4"/>
    <w:rsid w:val="00114AB8"/>
    <w:rsid w:val="00114E77"/>
    <w:rsid w:val="00116E92"/>
    <w:rsid w:val="00117C23"/>
    <w:rsid w:val="00117E4B"/>
    <w:rsid w:val="00120079"/>
    <w:rsid w:val="001230BF"/>
    <w:rsid w:val="001243A2"/>
    <w:rsid w:val="001367AD"/>
    <w:rsid w:val="00137827"/>
    <w:rsid w:val="001433E4"/>
    <w:rsid w:val="00145753"/>
    <w:rsid w:val="00145A51"/>
    <w:rsid w:val="001469BC"/>
    <w:rsid w:val="00147FD3"/>
    <w:rsid w:val="00150BA2"/>
    <w:rsid w:val="00151491"/>
    <w:rsid w:val="0015473A"/>
    <w:rsid w:val="00154CC3"/>
    <w:rsid w:val="00156A44"/>
    <w:rsid w:val="001634B5"/>
    <w:rsid w:val="00171024"/>
    <w:rsid w:val="00174D0F"/>
    <w:rsid w:val="001776F4"/>
    <w:rsid w:val="00181608"/>
    <w:rsid w:val="00184164"/>
    <w:rsid w:val="001A3D0C"/>
    <w:rsid w:val="001A472A"/>
    <w:rsid w:val="001A7B95"/>
    <w:rsid w:val="001B10DD"/>
    <w:rsid w:val="001B3B6B"/>
    <w:rsid w:val="001B5720"/>
    <w:rsid w:val="001B7291"/>
    <w:rsid w:val="001B7CDF"/>
    <w:rsid w:val="001C059B"/>
    <w:rsid w:val="001C1413"/>
    <w:rsid w:val="001C1AB1"/>
    <w:rsid w:val="001C1CDC"/>
    <w:rsid w:val="001C1F95"/>
    <w:rsid w:val="001C28CE"/>
    <w:rsid w:val="001C5F72"/>
    <w:rsid w:val="001C61EB"/>
    <w:rsid w:val="001D2718"/>
    <w:rsid w:val="001D6A3E"/>
    <w:rsid w:val="001E6B7F"/>
    <w:rsid w:val="001F059A"/>
    <w:rsid w:val="001F7386"/>
    <w:rsid w:val="00201BE3"/>
    <w:rsid w:val="002059B2"/>
    <w:rsid w:val="00205EBD"/>
    <w:rsid w:val="002061A9"/>
    <w:rsid w:val="00216917"/>
    <w:rsid w:val="002240D6"/>
    <w:rsid w:val="00224F5A"/>
    <w:rsid w:val="00233ACF"/>
    <w:rsid w:val="00234099"/>
    <w:rsid w:val="002348D3"/>
    <w:rsid w:val="0023512B"/>
    <w:rsid w:val="00241A7C"/>
    <w:rsid w:val="00244D68"/>
    <w:rsid w:val="0024602C"/>
    <w:rsid w:val="002461D8"/>
    <w:rsid w:val="002462E7"/>
    <w:rsid w:val="002543F5"/>
    <w:rsid w:val="00255A20"/>
    <w:rsid w:val="0026073F"/>
    <w:rsid w:val="002640BD"/>
    <w:rsid w:val="00273316"/>
    <w:rsid w:val="00273CF3"/>
    <w:rsid w:val="00275422"/>
    <w:rsid w:val="002822D1"/>
    <w:rsid w:val="00284FB6"/>
    <w:rsid w:val="0028609F"/>
    <w:rsid w:val="00287525"/>
    <w:rsid w:val="002925EE"/>
    <w:rsid w:val="002940C0"/>
    <w:rsid w:val="00295C19"/>
    <w:rsid w:val="002A0D2E"/>
    <w:rsid w:val="002A4E53"/>
    <w:rsid w:val="002A70E6"/>
    <w:rsid w:val="002A7648"/>
    <w:rsid w:val="002B10A1"/>
    <w:rsid w:val="002B1C79"/>
    <w:rsid w:val="002B66BE"/>
    <w:rsid w:val="002B6C4D"/>
    <w:rsid w:val="002C401B"/>
    <w:rsid w:val="002C41E2"/>
    <w:rsid w:val="002C5158"/>
    <w:rsid w:val="002C5AF7"/>
    <w:rsid w:val="002D0F4A"/>
    <w:rsid w:val="002D1075"/>
    <w:rsid w:val="002D3A1B"/>
    <w:rsid w:val="002E1982"/>
    <w:rsid w:val="002E298A"/>
    <w:rsid w:val="002E2D82"/>
    <w:rsid w:val="002F30B2"/>
    <w:rsid w:val="002F3889"/>
    <w:rsid w:val="002F4560"/>
    <w:rsid w:val="002F73AE"/>
    <w:rsid w:val="00307E19"/>
    <w:rsid w:val="0031292C"/>
    <w:rsid w:val="00321992"/>
    <w:rsid w:val="0032204F"/>
    <w:rsid w:val="003222F9"/>
    <w:rsid w:val="0032263C"/>
    <w:rsid w:val="003246F8"/>
    <w:rsid w:val="00325A86"/>
    <w:rsid w:val="00325FE3"/>
    <w:rsid w:val="003279C0"/>
    <w:rsid w:val="00331B90"/>
    <w:rsid w:val="00333CFC"/>
    <w:rsid w:val="00335B25"/>
    <w:rsid w:val="00336052"/>
    <w:rsid w:val="00343309"/>
    <w:rsid w:val="00347EE7"/>
    <w:rsid w:val="0035392E"/>
    <w:rsid w:val="00353A99"/>
    <w:rsid w:val="003545F6"/>
    <w:rsid w:val="00356007"/>
    <w:rsid w:val="0036008F"/>
    <w:rsid w:val="003606E0"/>
    <w:rsid w:val="0036123E"/>
    <w:rsid w:val="003616AC"/>
    <w:rsid w:val="00363D67"/>
    <w:rsid w:val="00364ADE"/>
    <w:rsid w:val="003710D2"/>
    <w:rsid w:val="0038054E"/>
    <w:rsid w:val="00383074"/>
    <w:rsid w:val="003901A1"/>
    <w:rsid w:val="003929A5"/>
    <w:rsid w:val="0039423C"/>
    <w:rsid w:val="0039664E"/>
    <w:rsid w:val="00397167"/>
    <w:rsid w:val="00397F9A"/>
    <w:rsid w:val="003A008E"/>
    <w:rsid w:val="003A09A1"/>
    <w:rsid w:val="003A585D"/>
    <w:rsid w:val="003A66F4"/>
    <w:rsid w:val="003A7D76"/>
    <w:rsid w:val="003A7FEF"/>
    <w:rsid w:val="003B0454"/>
    <w:rsid w:val="003B084E"/>
    <w:rsid w:val="003B1F67"/>
    <w:rsid w:val="003B31B3"/>
    <w:rsid w:val="003B4954"/>
    <w:rsid w:val="003B7486"/>
    <w:rsid w:val="003C3C9A"/>
    <w:rsid w:val="003C4110"/>
    <w:rsid w:val="003D0230"/>
    <w:rsid w:val="003D033E"/>
    <w:rsid w:val="003D2023"/>
    <w:rsid w:val="003D25BE"/>
    <w:rsid w:val="003D4CB9"/>
    <w:rsid w:val="003D54D8"/>
    <w:rsid w:val="003D5C1C"/>
    <w:rsid w:val="003E2039"/>
    <w:rsid w:val="003E5214"/>
    <w:rsid w:val="003F065C"/>
    <w:rsid w:val="00414EE4"/>
    <w:rsid w:val="00415BED"/>
    <w:rsid w:val="00416EEE"/>
    <w:rsid w:val="00417632"/>
    <w:rsid w:val="0042424D"/>
    <w:rsid w:val="00425395"/>
    <w:rsid w:val="00426829"/>
    <w:rsid w:val="00426A04"/>
    <w:rsid w:val="00432BCA"/>
    <w:rsid w:val="0044709A"/>
    <w:rsid w:val="004535A4"/>
    <w:rsid w:val="004631C9"/>
    <w:rsid w:val="00464A9D"/>
    <w:rsid w:val="0046786F"/>
    <w:rsid w:val="00470C33"/>
    <w:rsid w:val="004739DC"/>
    <w:rsid w:val="00476240"/>
    <w:rsid w:val="00477E48"/>
    <w:rsid w:val="0048333B"/>
    <w:rsid w:val="00484AEC"/>
    <w:rsid w:val="00484D5A"/>
    <w:rsid w:val="00485C8B"/>
    <w:rsid w:val="004907DE"/>
    <w:rsid w:val="00491CFA"/>
    <w:rsid w:val="00491F5C"/>
    <w:rsid w:val="00497A12"/>
    <w:rsid w:val="004A089E"/>
    <w:rsid w:val="004A1C79"/>
    <w:rsid w:val="004A3290"/>
    <w:rsid w:val="004A65CE"/>
    <w:rsid w:val="004B099E"/>
    <w:rsid w:val="004B14B7"/>
    <w:rsid w:val="004B212B"/>
    <w:rsid w:val="004B5E2D"/>
    <w:rsid w:val="004C5DBB"/>
    <w:rsid w:val="004C60FE"/>
    <w:rsid w:val="004D0E13"/>
    <w:rsid w:val="004D166A"/>
    <w:rsid w:val="004D6C98"/>
    <w:rsid w:val="004E0216"/>
    <w:rsid w:val="004E139E"/>
    <w:rsid w:val="004E15CD"/>
    <w:rsid w:val="004E2710"/>
    <w:rsid w:val="004E3DEB"/>
    <w:rsid w:val="004E48A1"/>
    <w:rsid w:val="004E799F"/>
    <w:rsid w:val="004F1C4E"/>
    <w:rsid w:val="004F56A7"/>
    <w:rsid w:val="00503A3F"/>
    <w:rsid w:val="005074CB"/>
    <w:rsid w:val="00515C63"/>
    <w:rsid w:val="00527933"/>
    <w:rsid w:val="00530751"/>
    <w:rsid w:val="005322F5"/>
    <w:rsid w:val="005323E8"/>
    <w:rsid w:val="00533251"/>
    <w:rsid w:val="00533E14"/>
    <w:rsid w:val="005427CA"/>
    <w:rsid w:val="00543F7C"/>
    <w:rsid w:val="005440B6"/>
    <w:rsid w:val="0054461D"/>
    <w:rsid w:val="005450EC"/>
    <w:rsid w:val="005456D7"/>
    <w:rsid w:val="00546102"/>
    <w:rsid w:val="005542C7"/>
    <w:rsid w:val="00554E58"/>
    <w:rsid w:val="00557371"/>
    <w:rsid w:val="0056026A"/>
    <w:rsid w:val="005624D7"/>
    <w:rsid w:val="00567794"/>
    <w:rsid w:val="00567E24"/>
    <w:rsid w:val="00573BB5"/>
    <w:rsid w:val="00575D5A"/>
    <w:rsid w:val="0057644B"/>
    <w:rsid w:val="00577316"/>
    <w:rsid w:val="00582446"/>
    <w:rsid w:val="00585B44"/>
    <w:rsid w:val="005870D2"/>
    <w:rsid w:val="005902AB"/>
    <w:rsid w:val="005928D8"/>
    <w:rsid w:val="00593876"/>
    <w:rsid w:val="00595A78"/>
    <w:rsid w:val="00597289"/>
    <w:rsid w:val="005A14BE"/>
    <w:rsid w:val="005A5112"/>
    <w:rsid w:val="005A7250"/>
    <w:rsid w:val="005A7A77"/>
    <w:rsid w:val="005B6B68"/>
    <w:rsid w:val="005B77A9"/>
    <w:rsid w:val="005C1514"/>
    <w:rsid w:val="005C56B6"/>
    <w:rsid w:val="005D3650"/>
    <w:rsid w:val="005E1D80"/>
    <w:rsid w:val="005E5956"/>
    <w:rsid w:val="005E6EDB"/>
    <w:rsid w:val="005F0A4F"/>
    <w:rsid w:val="00602452"/>
    <w:rsid w:val="00602B2A"/>
    <w:rsid w:val="00606BA2"/>
    <w:rsid w:val="006073F8"/>
    <w:rsid w:val="00611D3B"/>
    <w:rsid w:val="00613C31"/>
    <w:rsid w:val="00613D47"/>
    <w:rsid w:val="00614C1F"/>
    <w:rsid w:val="00615176"/>
    <w:rsid w:val="006179CC"/>
    <w:rsid w:val="0062234E"/>
    <w:rsid w:val="00625E5C"/>
    <w:rsid w:val="00626FC6"/>
    <w:rsid w:val="00627292"/>
    <w:rsid w:val="00631C06"/>
    <w:rsid w:val="006378DB"/>
    <w:rsid w:val="00637D8C"/>
    <w:rsid w:val="00640215"/>
    <w:rsid w:val="0064125F"/>
    <w:rsid w:val="00642676"/>
    <w:rsid w:val="00644360"/>
    <w:rsid w:val="006467B8"/>
    <w:rsid w:val="00650BBD"/>
    <w:rsid w:val="00652114"/>
    <w:rsid w:val="00657042"/>
    <w:rsid w:val="00665988"/>
    <w:rsid w:val="00672CEA"/>
    <w:rsid w:val="00673257"/>
    <w:rsid w:val="00683F9F"/>
    <w:rsid w:val="006844C6"/>
    <w:rsid w:val="00685A8A"/>
    <w:rsid w:val="0068777F"/>
    <w:rsid w:val="0068786F"/>
    <w:rsid w:val="00690BFC"/>
    <w:rsid w:val="00693D59"/>
    <w:rsid w:val="00696F3B"/>
    <w:rsid w:val="006A1616"/>
    <w:rsid w:val="006A5A79"/>
    <w:rsid w:val="006A717F"/>
    <w:rsid w:val="006A7583"/>
    <w:rsid w:val="006B1215"/>
    <w:rsid w:val="006B4920"/>
    <w:rsid w:val="006B50E7"/>
    <w:rsid w:val="006B64A6"/>
    <w:rsid w:val="006B6E1C"/>
    <w:rsid w:val="006B7D1A"/>
    <w:rsid w:val="006D09E7"/>
    <w:rsid w:val="006D1B8D"/>
    <w:rsid w:val="006D3587"/>
    <w:rsid w:val="006D7DB2"/>
    <w:rsid w:val="006E0745"/>
    <w:rsid w:val="006E3A30"/>
    <w:rsid w:val="006E5A40"/>
    <w:rsid w:val="006E73E4"/>
    <w:rsid w:val="006F1E0E"/>
    <w:rsid w:val="006F24A0"/>
    <w:rsid w:val="006F3FE6"/>
    <w:rsid w:val="006F60DC"/>
    <w:rsid w:val="00700898"/>
    <w:rsid w:val="00700FE6"/>
    <w:rsid w:val="007013B6"/>
    <w:rsid w:val="00711798"/>
    <w:rsid w:val="00712B6C"/>
    <w:rsid w:val="007132B9"/>
    <w:rsid w:val="00715D9C"/>
    <w:rsid w:val="0072056F"/>
    <w:rsid w:val="00721C83"/>
    <w:rsid w:val="0072448E"/>
    <w:rsid w:val="00725616"/>
    <w:rsid w:val="00731333"/>
    <w:rsid w:val="00733C31"/>
    <w:rsid w:val="00734F42"/>
    <w:rsid w:val="00735C75"/>
    <w:rsid w:val="007379EE"/>
    <w:rsid w:val="0074097A"/>
    <w:rsid w:val="007420D3"/>
    <w:rsid w:val="00742A87"/>
    <w:rsid w:val="00743AD7"/>
    <w:rsid w:val="0075062D"/>
    <w:rsid w:val="0075176D"/>
    <w:rsid w:val="0075192E"/>
    <w:rsid w:val="00752213"/>
    <w:rsid w:val="007557F7"/>
    <w:rsid w:val="00757430"/>
    <w:rsid w:val="00757B01"/>
    <w:rsid w:val="00757E10"/>
    <w:rsid w:val="007601D9"/>
    <w:rsid w:val="00761516"/>
    <w:rsid w:val="00762F24"/>
    <w:rsid w:val="00763C43"/>
    <w:rsid w:val="00767256"/>
    <w:rsid w:val="007673EB"/>
    <w:rsid w:val="00770CB8"/>
    <w:rsid w:val="00774D78"/>
    <w:rsid w:val="007763AE"/>
    <w:rsid w:val="00776725"/>
    <w:rsid w:val="00777903"/>
    <w:rsid w:val="00780E51"/>
    <w:rsid w:val="00792F9B"/>
    <w:rsid w:val="007A0D27"/>
    <w:rsid w:val="007A33D9"/>
    <w:rsid w:val="007A3D0D"/>
    <w:rsid w:val="007A6767"/>
    <w:rsid w:val="007B0D7C"/>
    <w:rsid w:val="007B2463"/>
    <w:rsid w:val="007B2C60"/>
    <w:rsid w:val="007B6FAE"/>
    <w:rsid w:val="007B71B6"/>
    <w:rsid w:val="007B7B22"/>
    <w:rsid w:val="007C248D"/>
    <w:rsid w:val="007C30D7"/>
    <w:rsid w:val="007C45DC"/>
    <w:rsid w:val="007C7B8B"/>
    <w:rsid w:val="007D41BE"/>
    <w:rsid w:val="007D43E0"/>
    <w:rsid w:val="007D5049"/>
    <w:rsid w:val="007D7D47"/>
    <w:rsid w:val="007E4F7B"/>
    <w:rsid w:val="007E56D2"/>
    <w:rsid w:val="007E773C"/>
    <w:rsid w:val="007E774D"/>
    <w:rsid w:val="007F3679"/>
    <w:rsid w:val="007F3ACD"/>
    <w:rsid w:val="007F4761"/>
    <w:rsid w:val="007F5C0A"/>
    <w:rsid w:val="008008E8"/>
    <w:rsid w:val="00800D9E"/>
    <w:rsid w:val="008030B6"/>
    <w:rsid w:val="00810305"/>
    <w:rsid w:val="00810D27"/>
    <w:rsid w:val="00811F57"/>
    <w:rsid w:val="008143B3"/>
    <w:rsid w:val="008155CC"/>
    <w:rsid w:val="00815A26"/>
    <w:rsid w:val="00820119"/>
    <w:rsid w:val="00820CB9"/>
    <w:rsid w:val="00831117"/>
    <w:rsid w:val="0083317A"/>
    <w:rsid w:val="008343AB"/>
    <w:rsid w:val="008374F2"/>
    <w:rsid w:val="00840B2C"/>
    <w:rsid w:val="00850323"/>
    <w:rsid w:val="00850B35"/>
    <w:rsid w:val="00850D8E"/>
    <w:rsid w:val="00854F0B"/>
    <w:rsid w:val="00856F2D"/>
    <w:rsid w:val="008640ED"/>
    <w:rsid w:val="00865D8E"/>
    <w:rsid w:val="008709C7"/>
    <w:rsid w:val="008749ED"/>
    <w:rsid w:val="00877A85"/>
    <w:rsid w:val="0088093B"/>
    <w:rsid w:val="0088280B"/>
    <w:rsid w:val="00884B2D"/>
    <w:rsid w:val="00884F83"/>
    <w:rsid w:val="00884FC3"/>
    <w:rsid w:val="0089355D"/>
    <w:rsid w:val="008A1096"/>
    <w:rsid w:val="008A42DD"/>
    <w:rsid w:val="008A52F3"/>
    <w:rsid w:val="008A7338"/>
    <w:rsid w:val="008B06F9"/>
    <w:rsid w:val="008B236D"/>
    <w:rsid w:val="008B26CA"/>
    <w:rsid w:val="008B325A"/>
    <w:rsid w:val="008B3CEE"/>
    <w:rsid w:val="008B461E"/>
    <w:rsid w:val="008C31DC"/>
    <w:rsid w:val="008C35E8"/>
    <w:rsid w:val="008C3D2C"/>
    <w:rsid w:val="008C50EC"/>
    <w:rsid w:val="008C74A9"/>
    <w:rsid w:val="008D3371"/>
    <w:rsid w:val="008D576B"/>
    <w:rsid w:val="008D6955"/>
    <w:rsid w:val="008D6B6D"/>
    <w:rsid w:val="008D72BA"/>
    <w:rsid w:val="008E07DE"/>
    <w:rsid w:val="008E10E3"/>
    <w:rsid w:val="008E1106"/>
    <w:rsid w:val="008E76DB"/>
    <w:rsid w:val="008F0045"/>
    <w:rsid w:val="008F58D6"/>
    <w:rsid w:val="008F7A3E"/>
    <w:rsid w:val="009004D4"/>
    <w:rsid w:val="00903149"/>
    <w:rsid w:val="00921D14"/>
    <w:rsid w:val="00923534"/>
    <w:rsid w:val="00923CA4"/>
    <w:rsid w:val="0092413F"/>
    <w:rsid w:val="009260C2"/>
    <w:rsid w:val="009274BA"/>
    <w:rsid w:val="00934766"/>
    <w:rsid w:val="00935BDB"/>
    <w:rsid w:val="00936401"/>
    <w:rsid w:val="00943235"/>
    <w:rsid w:val="00946BA0"/>
    <w:rsid w:val="0095133B"/>
    <w:rsid w:val="00954E3F"/>
    <w:rsid w:val="00960800"/>
    <w:rsid w:val="00971664"/>
    <w:rsid w:val="00976899"/>
    <w:rsid w:val="0098505F"/>
    <w:rsid w:val="00985CE4"/>
    <w:rsid w:val="00985E4F"/>
    <w:rsid w:val="00990527"/>
    <w:rsid w:val="00991150"/>
    <w:rsid w:val="0099125E"/>
    <w:rsid w:val="009947AB"/>
    <w:rsid w:val="00994A86"/>
    <w:rsid w:val="00995058"/>
    <w:rsid w:val="009A1F1B"/>
    <w:rsid w:val="009A42E9"/>
    <w:rsid w:val="009B055F"/>
    <w:rsid w:val="009B0EAC"/>
    <w:rsid w:val="009B24F1"/>
    <w:rsid w:val="009B5657"/>
    <w:rsid w:val="009B7CFB"/>
    <w:rsid w:val="009C6035"/>
    <w:rsid w:val="009D01B5"/>
    <w:rsid w:val="009D070D"/>
    <w:rsid w:val="009D12CC"/>
    <w:rsid w:val="009D34FE"/>
    <w:rsid w:val="009D3603"/>
    <w:rsid w:val="009E08CC"/>
    <w:rsid w:val="009E1ED7"/>
    <w:rsid w:val="009E4ADD"/>
    <w:rsid w:val="009E5340"/>
    <w:rsid w:val="009E5E09"/>
    <w:rsid w:val="009F05E8"/>
    <w:rsid w:val="009F1FE8"/>
    <w:rsid w:val="009F270E"/>
    <w:rsid w:val="009F5C00"/>
    <w:rsid w:val="009F5FFB"/>
    <w:rsid w:val="009F6CE8"/>
    <w:rsid w:val="00A03931"/>
    <w:rsid w:val="00A03C3B"/>
    <w:rsid w:val="00A04C5B"/>
    <w:rsid w:val="00A07298"/>
    <w:rsid w:val="00A10830"/>
    <w:rsid w:val="00A11F03"/>
    <w:rsid w:val="00A17866"/>
    <w:rsid w:val="00A23818"/>
    <w:rsid w:val="00A31A85"/>
    <w:rsid w:val="00A31D87"/>
    <w:rsid w:val="00A338D0"/>
    <w:rsid w:val="00A356E9"/>
    <w:rsid w:val="00A35768"/>
    <w:rsid w:val="00A362D6"/>
    <w:rsid w:val="00A4207D"/>
    <w:rsid w:val="00A45F30"/>
    <w:rsid w:val="00A47D76"/>
    <w:rsid w:val="00A508C9"/>
    <w:rsid w:val="00A52138"/>
    <w:rsid w:val="00A52FCB"/>
    <w:rsid w:val="00A536C8"/>
    <w:rsid w:val="00A5415B"/>
    <w:rsid w:val="00A54F30"/>
    <w:rsid w:val="00A5675C"/>
    <w:rsid w:val="00A57DA7"/>
    <w:rsid w:val="00A60ADF"/>
    <w:rsid w:val="00A621C6"/>
    <w:rsid w:val="00A62A3C"/>
    <w:rsid w:val="00A64293"/>
    <w:rsid w:val="00A65420"/>
    <w:rsid w:val="00A65831"/>
    <w:rsid w:val="00A67F81"/>
    <w:rsid w:val="00A77655"/>
    <w:rsid w:val="00A77978"/>
    <w:rsid w:val="00A82114"/>
    <w:rsid w:val="00A84E06"/>
    <w:rsid w:val="00A867D4"/>
    <w:rsid w:val="00A91D53"/>
    <w:rsid w:val="00A93C66"/>
    <w:rsid w:val="00A9468B"/>
    <w:rsid w:val="00A96C84"/>
    <w:rsid w:val="00AA0104"/>
    <w:rsid w:val="00AA145A"/>
    <w:rsid w:val="00AA176D"/>
    <w:rsid w:val="00AA6D38"/>
    <w:rsid w:val="00AB04FE"/>
    <w:rsid w:val="00AB1930"/>
    <w:rsid w:val="00AB60D4"/>
    <w:rsid w:val="00AB6397"/>
    <w:rsid w:val="00AB78BE"/>
    <w:rsid w:val="00AC0117"/>
    <w:rsid w:val="00AC0A7E"/>
    <w:rsid w:val="00AC0D67"/>
    <w:rsid w:val="00AC4FBE"/>
    <w:rsid w:val="00AC5903"/>
    <w:rsid w:val="00AC7FEE"/>
    <w:rsid w:val="00AD3CA4"/>
    <w:rsid w:val="00AE026D"/>
    <w:rsid w:val="00AE0CC2"/>
    <w:rsid w:val="00AE2CD3"/>
    <w:rsid w:val="00AE46D7"/>
    <w:rsid w:val="00AF28F0"/>
    <w:rsid w:val="00B00ED0"/>
    <w:rsid w:val="00B01955"/>
    <w:rsid w:val="00B01ED0"/>
    <w:rsid w:val="00B06B04"/>
    <w:rsid w:val="00B165E3"/>
    <w:rsid w:val="00B1707A"/>
    <w:rsid w:val="00B20A79"/>
    <w:rsid w:val="00B21B29"/>
    <w:rsid w:val="00B24C60"/>
    <w:rsid w:val="00B26B3C"/>
    <w:rsid w:val="00B27A1C"/>
    <w:rsid w:val="00B31CCD"/>
    <w:rsid w:val="00B36495"/>
    <w:rsid w:val="00B37F11"/>
    <w:rsid w:val="00B407DD"/>
    <w:rsid w:val="00B44F92"/>
    <w:rsid w:val="00B45C44"/>
    <w:rsid w:val="00B464DA"/>
    <w:rsid w:val="00B50157"/>
    <w:rsid w:val="00B526D7"/>
    <w:rsid w:val="00B52F76"/>
    <w:rsid w:val="00B543E4"/>
    <w:rsid w:val="00B563B6"/>
    <w:rsid w:val="00B6098E"/>
    <w:rsid w:val="00B62AC1"/>
    <w:rsid w:val="00B64268"/>
    <w:rsid w:val="00B65343"/>
    <w:rsid w:val="00B65390"/>
    <w:rsid w:val="00B6610E"/>
    <w:rsid w:val="00B663AD"/>
    <w:rsid w:val="00B6669F"/>
    <w:rsid w:val="00B74DEF"/>
    <w:rsid w:val="00B81EAA"/>
    <w:rsid w:val="00BA045D"/>
    <w:rsid w:val="00BA3C10"/>
    <w:rsid w:val="00BB0489"/>
    <w:rsid w:val="00BB30B5"/>
    <w:rsid w:val="00BB6CAC"/>
    <w:rsid w:val="00BB6E01"/>
    <w:rsid w:val="00BC28F6"/>
    <w:rsid w:val="00BC362F"/>
    <w:rsid w:val="00BC452B"/>
    <w:rsid w:val="00BC4CFD"/>
    <w:rsid w:val="00BC69B0"/>
    <w:rsid w:val="00BD1325"/>
    <w:rsid w:val="00BD4410"/>
    <w:rsid w:val="00BD45D4"/>
    <w:rsid w:val="00BD5064"/>
    <w:rsid w:val="00BD6DB4"/>
    <w:rsid w:val="00BE2263"/>
    <w:rsid w:val="00BE38C8"/>
    <w:rsid w:val="00BE7DAA"/>
    <w:rsid w:val="00BF535E"/>
    <w:rsid w:val="00BF59B4"/>
    <w:rsid w:val="00C01EE2"/>
    <w:rsid w:val="00C10CBF"/>
    <w:rsid w:val="00C150A7"/>
    <w:rsid w:val="00C20B66"/>
    <w:rsid w:val="00C213C3"/>
    <w:rsid w:val="00C21F6F"/>
    <w:rsid w:val="00C2461A"/>
    <w:rsid w:val="00C33DD8"/>
    <w:rsid w:val="00C4770F"/>
    <w:rsid w:val="00C478B3"/>
    <w:rsid w:val="00C50B82"/>
    <w:rsid w:val="00C515AB"/>
    <w:rsid w:val="00C51827"/>
    <w:rsid w:val="00C51CA3"/>
    <w:rsid w:val="00C53CD3"/>
    <w:rsid w:val="00C53FF5"/>
    <w:rsid w:val="00C578BD"/>
    <w:rsid w:val="00C6256D"/>
    <w:rsid w:val="00C65B33"/>
    <w:rsid w:val="00C72DE0"/>
    <w:rsid w:val="00C73E05"/>
    <w:rsid w:val="00C77099"/>
    <w:rsid w:val="00C7735A"/>
    <w:rsid w:val="00C77924"/>
    <w:rsid w:val="00C825F4"/>
    <w:rsid w:val="00C826BD"/>
    <w:rsid w:val="00C83823"/>
    <w:rsid w:val="00C868B5"/>
    <w:rsid w:val="00C86B54"/>
    <w:rsid w:val="00C913C1"/>
    <w:rsid w:val="00C94730"/>
    <w:rsid w:val="00C96067"/>
    <w:rsid w:val="00C97837"/>
    <w:rsid w:val="00CA1B65"/>
    <w:rsid w:val="00CA21C0"/>
    <w:rsid w:val="00CA5DBE"/>
    <w:rsid w:val="00CA5F92"/>
    <w:rsid w:val="00CB0472"/>
    <w:rsid w:val="00CB0580"/>
    <w:rsid w:val="00CB475D"/>
    <w:rsid w:val="00CB4E1D"/>
    <w:rsid w:val="00CC004D"/>
    <w:rsid w:val="00CC19AB"/>
    <w:rsid w:val="00CC1A6D"/>
    <w:rsid w:val="00CC2E53"/>
    <w:rsid w:val="00CC499B"/>
    <w:rsid w:val="00CD1E86"/>
    <w:rsid w:val="00CD2621"/>
    <w:rsid w:val="00CD4C2C"/>
    <w:rsid w:val="00CD5ACD"/>
    <w:rsid w:val="00CD6012"/>
    <w:rsid w:val="00CE1412"/>
    <w:rsid w:val="00CE1F99"/>
    <w:rsid w:val="00CE3717"/>
    <w:rsid w:val="00CF12FF"/>
    <w:rsid w:val="00CF173A"/>
    <w:rsid w:val="00CF27B8"/>
    <w:rsid w:val="00D01F55"/>
    <w:rsid w:val="00D04540"/>
    <w:rsid w:val="00D14CBB"/>
    <w:rsid w:val="00D16F41"/>
    <w:rsid w:val="00D1729F"/>
    <w:rsid w:val="00D20E96"/>
    <w:rsid w:val="00D22F25"/>
    <w:rsid w:val="00D32456"/>
    <w:rsid w:val="00D32CA9"/>
    <w:rsid w:val="00D3486E"/>
    <w:rsid w:val="00D4014C"/>
    <w:rsid w:val="00D40A1D"/>
    <w:rsid w:val="00D42F4B"/>
    <w:rsid w:val="00D53206"/>
    <w:rsid w:val="00D56425"/>
    <w:rsid w:val="00D565A7"/>
    <w:rsid w:val="00D62927"/>
    <w:rsid w:val="00D65098"/>
    <w:rsid w:val="00D6768D"/>
    <w:rsid w:val="00D724AE"/>
    <w:rsid w:val="00D72DC4"/>
    <w:rsid w:val="00D765B2"/>
    <w:rsid w:val="00D77DB2"/>
    <w:rsid w:val="00D85055"/>
    <w:rsid w:val="00D86BEB"/>
    <w:rsid w:val="00D87089"/>
    <w:rsid w:val="00D92ADB"/>
    <w:rsid w:val="00D92D5D"/>
    <w:rsid w:val="00D930BA"/>
    <w:rsid w:val="00DA1679"/>
    <w:rsid w:val="00DA487E"/>
    <w:rsid w:val="00DA7B6F"/>
    <w:rsid w:val="00DB0578"/>
    <w:rsid w:val="00DB1171"/>
    <w:rsid w:val="00DB4267"/>
    <w:rsid w:val="00DC4AAC"/>
    <w:rsid w:val="00DD4F53"/>
    <w:rsid w:val="00DD5302"/>
    <w:rsid w:val="00DE0D93"/>
    <w:rsid w:val="00DF0122"/>
    <w:rsid w:val="00DF7E7A"/>
    <w:rsid w:val="00DF7E9D"/>
    <w:rsid w:val="00E00477"/>
    <w:rsid w:val="00E023C4"/>
    <w:rsid w:val="00E02EE7"/>
    <w:rsid w:val="00E03C68"/>
    <w:rsid w:val="00E048A5"/>
    <w:rsid w:val="00E06883"/>
    <w:rsid w:val="00E10C91"/>
    <w:rsid w:val="00E172DC"/>
    <w:rsid w:val="00E272BF"/>
    <w:rsid w:val="00E27DB8"/>
    <w:rsid w:val="00E31C78"/>
    <w:rsid w:val="00E32773"/>
    <w:rsid w:val="00E34981"/>
    <w:rsid w:val="00E448EB"/>
    <w:rsid w:val="00E51D76"/>
    <w:rsid w:val="00E55762"/>
    <w:rsid w:val="00E56783"/>
    <w:rsid w:val="00E57828"/>
    <w:rsid w:val="00E6332B"/>
    <w:rsid w:val="00E63610"/>
    <w:rsid w:val="00E63CC0"/>
    <w:rsid w:val="00E64B4E"/>
    <w:rsid w:val="00E64CD4"/>
    <w:rsid w:val="00E65674"/>
    <w:rsid w:val="00E66D80"/>
    <w:rsid w:val="00E6724C"/>
    <w:rsid w:val="00E73955"/>
    <w:rsid w:val="00E75CD8"/>
    <w:rsid w:val="00E7717B"/>
    <w:rsid w:val="00E77EBB"/>
    <w:rsid w:val="00E82F67"/>
    <w:rsid w:val="00E90FBC"/>
    <w:rsid w:val="00E9143D"/>
    <w:rsid w:val="00E93078"/>
    <w:rsid w:val="00E97E32"/>
    <w:rsid w:val="00EA558E"/>
    <w:rsid w:val="00EA7EB2"/>
    <w:rsid w:val="00EB3F74"/>
    <w:rsid w:val="00EB640A"/>
    <w:rsid w:val="00EB6E88"/>
    <w:rsid w:val="00EB760D"/>
    <w:rsid w:val="00EC5F75"/>
    <w:rsid w:val="00EC6C6C"/>
    <w:rsid w:val="00EC7AB8"/>
    <w:rsid w:val="00ED05C5"/>
    <w:rsid w:val="00ED0DE0"/>
    <w:rsid w:val="00ED2047"/>
    <w:rsid w:val="00ED4DB3"/>
    <w:rsid w:val="00ED5089"/>
    <w:rsid w:val="00ED508B"/>
    <w:rsid w:val="00EE17AA"/>
    <w:rsid w:val="00EE52D9"/>
    <w:rsid w:val="00EF0066"/>
    <w:rsid w:val="00EF6142"/>
    <w:rsid w:val="00EF6DF4"/>
    <w:rsid w:val="00EF6ED4"/>
    <w:rsid w:val="00F02474"/>
    <w:rsid w:val="00F052B4"/>
    <w:rsid w:val="00F10174"/>
    <w:rsid w:val="00F11CB5"/>
    <w:rsid w:val="00F16CEF"/>
    <w:rsid w:val="00F21BDC"/>
    <w:rsid w:val="00F2400C"/>
    <w:rsid w:val="00F25A15"/>
    <w:rsid w:val="00F25C53"/>
    <w:rsid w:val="00F266E3"/>
    <w:rsid w:val="00F27E99"/>
    <w:rsid w:val="00F33642"/>
    <w:rsid w:val="00F34C8C"/>
    <w:rsid w:val="00F36428"/>
    <w:rsid w:val="00F37457"/>
    <w:rsid w:val="00F43FA8"/>
    <w:rsid w:val="00F441DA"/>
    <w:rsid w:val="00F46B3F"/>
    <w:rsid w:val="00F47EAB"/>
    <w:rsid w:val="00F527AB"/>
    <w:rsid w:val="00F531E7"/>
    <w:rsid w:val="00F54683"/>
    <w:rsid w:val="00F56290"/>
    <w:rsid w:val="00F56853"/>
    <w:rsid w:val="00F607B3"/>
    <w:rsid w:val="00F616A8"/>
    <w:rsid w:val="00F63CE7"/>
    <w:rsid w:val="00F657CB"/>
    <w:rsid w:val="00F65F93"/>
    <w:rsid w:val="00F67E08"/>
    <w:rsid w:val="00F70E2D"/>
    <w:rsid w:val="00F71E7F"/>
    <w:rsid w:val="00F85915"/>
    <w:rsid w:val="00F87218"/>
    <w:rsid w:val="00F87A95"/>
    <w:rsid w:val="00F9062E"/>
    <w:rsid w:val="00F91AA6"/>
    <w:rsid w:val="00F91B63"/>
    <w:rsid w:val="00F937AA"/>
    <w:rsid w:val="00F95CB8"/>
    <w:rsid w:val="00F95EAA"/>
    <w:rsid w:val="00F979F6"/>
    <w:rsid w:val="00FA3684"/>
    <w:rsid w:val="00FA395C"/>
    <w:rsid w:val="00FA489A"/>
    <w:rsid w:val="00FA4F2B"/>
    <w:rsid w:val="00FB0205"/>
    <w:rsid w:val="00FB441C"/>
    <w:rsid w:val="00FB65F0"/>
    <w:rsid w:val="00FB6B29"/>
    <w:rsid w:val="00FC1431"/>
    <w:rsid w:val="00FC2A44"/>
    <w:rsid w:val="00FC3C35"/>
    <w:rsid w:val="00FC4C84"/>
    <w:rsid w:val="00FC6BC8"/>
    <w:rsid w:val="00FC7DF1"/>
    <w:rsid w:val="00FD14AF"/>
    <w:rsid w:val="00FD5807"/>
    <w:rsid w:val="00FE3A9C"/>
    <w:rsid w:val="00FE56EF"/>
    <w:rsid w:val="00FF312A"/>
    <w:rsid w:val="00FF7959"/>
    <w:rsid w:val="01DA23AF"/>
    <w:rsid w:val="02913970"/>
    <w:rsid w:val="044402F8"/>
    <w:rsid w:val="054A23FF"/>
    <w:rsid w:val="076F17EB"/>
    <w:rsid w:val="08234384"/>
    <w:rsid w:val="08366133"/>
    <w:rsid w:val="08DC4532"/>
    <w:rsid w:val="0A1026E6"/>
    <w:rsid w:val="0BA467BC"/>
    <w:rsid w:val="0CE73BD2"/>
    <w:rsid w:val="0E4B63E2"/>
    <w:rsid w:val="0E76345F"/>
    <w:rsid w:val="0F767DC7"/>
    <w:rsid w:val="0FBE2D36"/>
    <w:rsid w:val="136F116E"/>
    <w:rsid w:val="13BA3DEE"/>
    <w:rsid w:val="14164D9C"/>
    <w:rsid w:val="19AC41D9"/>
    <w:rsid w:val="1A1427B0"/>
    <w:rsid w:val="1ACD2659"/>
    <w:rsid w:val="1BE340FE"/>
    <w:rsid w:val="1D1502E7"/>
    <w:rsid w:val="1E415783"/>
    <w:rsid w:val="1E5135A1"/>
    <w:rsid w:val="1F901EA7"/>
    <w:rsid w:val="206375BB"/>
    <w:rsid w:val="22943A5C"/>
    <w:rsid w:val="24A62AFF"/>
    <w:rsid w:val="266D1245"/>
    <w:rsid w:val="28115879"/>
    <w:rsid w:val="29CD0D3F"/>
    <w:rsid w:val="2CE974BF"/>
    <w:rsid w:val="2EDD68CE"/>
    <w:rsid w:val="2F5A1DFE"/>
    <w:rsid w:val="301A5EE8"/>
    <w:rsid w:val="324717FE"/>
    <w:rsid w:val="33AA1331"/>
    <w:rsid w:val="34945C44"/>
    <w:rsid w:val="351750E2"/>
    <w:rsid w:val="35E36D7D"/>
    <w:rsid w:val="3AA76149"/>
    <w:rsid w:val="3F724CCD"/>
    <w:rsid w:val="4148515B"/>
    <w:rsid w:val="44F93EC7"/>
    <w:rsid w:val="470114A9"/>
    <w:rsid w:val="47914A53"/>
    <w:rsid w:val="497D09F5"/>
    <w:rsid w:val="49C14B92"/>
    <w:rsid w:val="4AED6BE2"/>
    <w:rsid w:val="4AF30C48"/>
    <w:rsid w:val="4C0452D5"/>
    <w:rsid w:val="4C3B3017"/>
    <w:rsid w:val="4DBA2953"/>
    <w:rsid w:val="4DBE5A8D"/>
    <w:rsid w:val="4DE84AD8"/>
    <w:rsid w:val="4F3745B8"/>
    <w:rsid w:val="50283BFC"/>
    <w:rsid w:val="51740047"/>
    <w:rsid w:val="52341A3B"/>
    <w:rsid w:val="538C4158"/>
    <w:rsid w:val="53B9306E"/>
    <w:rsid w:val="55A97243"/>
    <w:rsid w:val="55DE1020"/>
    <w:rsid w:val="5B4041A6"/>
    <w:rsid w:val="5EF87368"/>
    <w:rsid w:val="60C70EC5"/>
    <w:rsid w:val="61B845D5"/>
    <w:rsid w:val="620F6680"/>
    <w:rsid w:val="63C60FC0"/>
    <w:rsid w:val="66DE2AC5"/>
    <w:rsid w:val="66EE4B6A"/>
    <w:rsid w:val="68106CAE"/>
    <w:rsid w:val="6AE11B90"/>
    <w:rsid w:val="6D484E3B"/>
    <w:rsid w:val="743E609F"/>
    <w:rsid w:val="75A01D87"/>
    <w:rsid w:val="78F63C9E"/>
    <w:rsid w:val="7A63482F"/>
    <w:rsid w:val="7A990D85"/>
    <w:rsid w:val="7C296138"/>
    <w:rsid w:val="7C3177C6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37E91D0"/>
  <w15:docId w15:val="{CB83C5BF-AC86-4B7D-B7DF-9BF47BDE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Chars="200" w:firstLine="420"/>
    </w:pPr>
  </w:style>
  <w:style w:type="paragraph" w:customStyle="1" w:styleId="BodyTextIndent">
    <w:name w:val="BodyTextIndent"/>
    <w:basedOn w:val="a"/>
    <w:qFormat/>
    <w:pPr>
      <w:spacing w:after="120"/>
      <w:ind w:leftChars="200" w:left="420"/>
      <w:textAlignment w:val="baseline"/>
    </w:p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6"/>
    <w:qFormat/>
    <w:rPr>
      <w:sz w:val="28"/>
      <w:szCs w:val="20"/>
    </w:rPr>
  </w:style>
  <w:style w:type="paragraph" w:styleId="a6">
    <w:name w:val="Plain Text"/>
    <w:basedOn w:val="a"/>
    <w:uiPriority w:val="99"/>
    <w:qFormat/>
    <w:rPr>
      <w:rFonts w:ascii="宋体" w:hAnsi="Courier New"/>
      <w:kern w:val="0"/>
      <w:sz w:val="20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1A24-A02E-4053-9140-1955C2F2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3051</Words>
  <Characters>260</Characters>
  <Application>Microsoft Office Word</Application>
  <DocSecurity>0</DocSecurity>
  <Lines>2</Lines>
  <Paragraphs>6</Paragraphs>
  <ScaleCrop>false</ScaleCrop>
  <Company>Organization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梁琨</dc:creator>
  <cp:lastModifiedBy>Administrator</cp:lastModifiedBy>
  <cp:revision>3</cp:revision>
  <cp:lastPrinted>2024-11-20T08:32:00Z</cp:lastPrinted>
  <dcterms:created xsi:type="dcterms:W3CDTF">2026-06-29T08:10:00Z</dcterms:created>
  <dcterms:modified xsi:type="dcterms:W3CDTF">2026-06-29T08:21:00Z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798B49DAA62842A99B80D5B9562C2ADC_12</vt:lpwstr>
  </property>
</Properties>
</file>