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（阜阳路西、淮河路北）淮安大厦3层313室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（阜阳路西、淮河路北）淮安大厦3层313室。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29.83平方米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bookmarkStart w:id="1" w:name="_GoBack"/>
      <w:bookmarkEnd w:id="1"/>
      <w:r>
        <w:rPr>
          <w:rFonts w:hint="eastAsia" w:ascii="方正仿宋_GB2312" w:hAnsi="方正仿宋_GB2312" w:eastAsia="方正仿宋_GB2312" w:cs="方正仿宋_GB2312"/>
          <w:color w:val="000000"/>
          <w:sz w:val="32"/>
          <w:szCs w:val="32"/>
          <w:lang w:eastAsia="zh-CN"/>
        </w:rPr>
        <w:t>5369.4</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8</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7</w:t>
      </w:r>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8</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4</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（阜阳路西、淮河路北）淮安大厦3层313室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（阜阳路西、淮河路北）淮安大厦3层313室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29.83</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5369.4</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ADF67238-7501-4CFA-89A6-0701EE30029C}"/>
  </w:font>
  <w:font w:name="方正仿宋_GB2312">
    <w:panose1 w:val="02000000000000000000"/>
    <w:charset w:val="86"/>
    <w:family w:val="auto"/>
    <w:pitch w:val="default"/>
    <w:sig w:usb0="A00002BF" w:usb1="184F6CFA" w:usb2="00000012" w:usb3="00000000" w:csb0="00040001" w:csb1="00000000"/>
    <w:embedRegular r:id="rId2" w:fontKey="{B8F4B57F-668D-48A8-82DE-30BF2BB264C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0825C5"/>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1069</Words>
  <Characters>1130</Characters>
  <Lines>0</Lines>
  <Paragraphs>0</Paragraphs>
  <TotalTime>257</TotalTime>
  <ScaleCrop>false</ScaleCrop>
  <LinksUpToDate>false</LinksUpToDate>
  <CharactersWithSpaces>1228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2026-08-03T09:17:10Z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