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和县一品和庄2#商业楼S110室房屋</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和县一品和庄2#商业楼S110室。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64.28平方米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7714</w:t>
      </w:r>
      <w:r>
        <w:rPr>
          <w:rFonts w:hint="eastAsia" w:ascii="方正仿宋_GB2312" w:hAnsi="方正仿宋_GB2312" w:eastAsia="方正仿宋_GB2312" w:cs="方正仿宋_GB2312"/>
          <w:color w:val="000000"/>
          <w:sz w:val="32"/>
          <w:szCs w:val="32"/>
        </w:rPr>
        <w:t>元。</w:t>
      </w:r>
      <w:bookmarkStart w:id="1" w:name="_GoBack"/>
      <w:bookmarkEnd w:id="1"/>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一年房屋租金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2026年9月7日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9</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3</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和县一品和庄2#商业楼S110室房屋</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和县一品和庄2#商业楼S110室房屋</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64.28</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7714</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C914EB7C-E8F4-4FF9-B2C1-8DDFDAC4DB23}"/>
  </w:font>
  <w:font w:name="方正仿宋_GB2312">
    <w:panose1 w:val="02000000000000000000"/>
    <w:charset w:val="86"/>
    <w:family w:val="auto"/>
    <w:pitch w:val="default"/>
    <w:sig w:usb0="A00002BF" w:usb1="184F6CFA" w:usb2="00000012" w:usb3="00000000" w:csb0="00040001" w:csb1="00000000"/>
    <w:embedRegular r:id="rId2" w:fontKey="{D5233C2E-F780-4E85-9713-DDA6EB97758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BC60E2D"/>
    <w:rsid w:val="1C3734D6"/>
    <w:rsid w:val="1D5C71BB"/>
    <w:rsid w:val="1E412CB1"/>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460F81"/>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1046</Words>
  <Characters>1111</Characters>
  <Lines>0</Lines>
  <Paragraphs>0</Paragraphs>
  <TotalTime>269</TotalTime>
  <ScaleCrop>false</ScaleCrop>
  <LinksUpToDate>false</LinksUpToDate>
  <CharactersWithSpaces>1209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2026-09-02T02:42:28Z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