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20" w:after="120" w:line="288" w:lineRule="auto"/>
        <w:ind w:left="0" w:firstLine="3122" w:firstLineChars="600"/>
        <w:jc w:val="both"/>
        <w:rPr>
          <w:rFonts w:hint="eastAsia" w:ascii="Arial" w:hAnsi="Arial" w:eastAsia="等线" w:cs="Arial"/>
          <w:b/>
          <w:sz w:val="52"/>
          <w:lang w:eastAsia="zh-CN"/>
        </w:rPr>
      </w:pPr>
      <w:bookmarkStart w:id="0" w:name="_GoBack"/>
      <w:bookmarkEnd w:id="0"/>
      <w:r>
        <w:rPr>
          <w:rFonts w:hint="eastAsia" w:ascii="Arial" w:hAnsi="Arial" w:eastAsia="等线" w:cs="Arial"/>
          <w:b/>
          <w:sz w:val="52"/>
          <w:lang w:eastAsia="zh-CN"/>
        </w:rPr>
        <w:t>报价函</w:t>
      </w:r>
    </w:p>
    <w:p>
      <w:pPr>
        <w:spacing w:before="300" w:after="120" w:line="288" w:lineRule="auto"/>
        <w:ind w:left="0"/>
        <w:jc w:val="left"/>
        <w:outlineLvl w:val="2"/>
      </w:pPr>
      <w:r>
        <w:rPr>
          <w:rFonts w:ascii="Arial" w:hAnsi="Arial" w:eastAsia="等线" w:cs="Arial"/>
          <w:b/>
          <w:sz w:val="30"/>
        </w:rPr>
        <w:t>一、报价信息</w:t>
      </w:r>
    </w:p>
    <w:tbl>
      <w:tblPr>
        <w:tblStyle w:val="3"/>
        <w:tblW w:w="4998" w:type="pct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06"/>
        <w:gridCol w:w="1789"/>
        <w:gridCol w:w="2379"/>
        <w:gridCol w:w="2368"/>
      </w:tblGrid>
      <w:tr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服务项目</w:t>
            </w:r>
          </w:p>
        </w:tc>
        <w:tc>
          <w:tcPr>
            <w:tcW w:w="10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before="120" w:after="120" w:line="288" w:lineRule="auto"/>
              <w:ind w:left="0"/>
              <w:jc w:val="center"/>
              <w:rPr>
                <w:rFonts w:hint="eastAsia" w:ascii="Arial" w:hAnsi="Arial" w:eastAsia="等线" w:cs="Arial"/>
                <w:sz w:val="22"/>
                <w:lang w:eastAsia="zh-CN"/>
              </w:rPr>
            </w:pPr>
            <w:r>
              <w:rPr>
                <w:rFonts w:hint="eastAsia" w:ascii="Arial" w:hAnsi="Arial" w:eastAsia="等线" w:cs="Arial"/>
                <w:sz w:val="22"/>
                <w:lang w:eastAsia="zh-CN"/>
              </w:rPr>
              <w:t>保全标的</w:t>
            </w:r>
          </w:p>
        </w:tc>
        <w:tc>
          <w:tcPr>
            <w:tcW w:w="13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报价费率</w:t>
            </w:r>
          </w:p>
        </w:tc>
        <w:tc>
          <w:tcPr>
            <w:tcW w:w="13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对应总报价金额（元）</w:t>
            </w:r>
          </w:p>
        </w:tc>
      </w:tr>
      <w:tr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诉讼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/诉前</w:t>
            </w:r>
            <w:r>
              <w:rPr>
                <w:rFonts w:ascii="Arial" w:hAnsi="Arial" w:eastAsia="等线" w:cs="Arial"/>
                <w:sz w:val="22"/>
              </w:rPr>
              <w:t>财产保全责任保险服务</w:t>
            </w:r>
          </w:p>
        </w:tc>
        <w:tc>
          <w:tcPr>
            <w:tcW w:w="10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before="120" w:after="120" w:line="288" w:lineRule="auto"/>
              <w:ind w:left="0"/>
              <w:jc w:val="center"/>
              <w:rPr>
                <w:rFonts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b w:val="0"/>
                <w:bCs/>
                <w:sz w:val="22"/>
              </w:rPr>
              <w:t>3570583</w:t>
            </w:r>
            <w:r>
              <w:rPr>
                <w:rFonts w:hint="eastAsia" w:ascii="Arial" w:hAnsi="Arial" w:eastAsia="等线" w:cs="Arial"/>
                <w:b w:val="0"/>
                <w:bCs/>
                <w:sz w:val="22"/>
                <w:lang w:val="en-US" w:eastAsia="zh-CN"/>
              </w:rPr>
              <w:t>3元</w:t>
            </w:r>
          </w:p>
        </w:tc>
        <w:tc>
          <w:tcPr>
            <w:tcW w:w="13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before="120" w:after="120" w:line="288" w:lineRule="auto"/>
              <w:ind w:left="0"/>
              <w:jc w:val="center"/>
            </w:pPr>
          </w:p>
        </w:tc>
        <w:tc>
          <w:tcPr>
            <w:tcW w:w="13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before="120" w:after="120" w:line="288" w:lineRule="auto"/>
              <w:ind w:left="0"/>
              <w:jc w:val="center"/>
            </w:pPr>
          </w:p>
        </w:tc>
      </w:tr>
    </w:tbl>
    <w:p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>
      <w:pPr>
        <w:spacing w:before="300" w:after="120" w:line="288" w:lineRule="auto"/>
        <w:ind w:left="0"/>
        <w:jc w:val="left"/>
        <w:outlineLvl w:val="2"/>
      </w:pPr>
      <w:r>
        <w:rPr>
          <w:rFonts w:ascii="Arial" w:hAnsi="Arial" w:eastAsia="等线" w:cs="Arial"/>
          <w:b/>
          <w:sz w:val="30"/>
        </w:rPr>
        <w:t>二、服务承诺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1、我方已充分知悉本项目全部询价要求，本次报价为</w:t>
      </w:r>
      <w:r>
        <w:rPr>
          <w:rFonts w:ascii="Arial" w:hAnsi="Arial" w:eastAsia="等线" w:cs="Arial"/>
          <w:b/>
          <w:sz w:val="22"/>
        </w:rPr>
        <w:t>一次性最终报价</w:t>
      </w:r>
      <w:r>
        <w:rPr>
          <w:rFonts w:ascii="Arial" w:hAnsi="Arial" w:eastAsia="等线" w:cs="Arial"/>
          <w:sz w:val="22"/>
        </w:rPr>
        <w:t>，无二次议价，报价真实有效、合规合法。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2、承诺在收到甲方完整资料并核对无误后，</w:t>
      </w:r>
      <w:r>
        <w:rPr>
          <w:rFonts w:ascii="Arial" w:hAnsi="Arial" w:eastAsia="等线" w:cs="Arial"/>
          <w:b/>
          <w:sz w:val="22"/>
        </w:rPr>
        <w:t>1个工作日内完成审核、出单、出具法院认可的合规保函</w:t>
      </w:r>
      <w:r>
        <w:rPr>
          <w:rFonts w:ascii="Arial" w:hAnsi="Arial" w:eastAsia="等线" w:cs="Arial"/>
          <w:sz w:val="22"/>
        </w:rPr>
        <w:t>，保障案件保全时效。</w:t>
      </w:r>
    </w:p>
    <w:p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3</w:t>
      </w:r>
      <w:r>
        <w:rPr>
          <w:rFonts w:ascii="Arial" w:hAnsi="Arial" w:eastAsia="等线" w:cs="Arial"/>
          <w:sz w:val="22"/>
        </w:rPr>
        <w:t>、因我方资质、保函格式、出函延迟等自身原因造成保全延误、保全失败的，我方免费整改并承担全部责任及损失。</w:t>
      </w:r>
    </w:p>
    <w:p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4</w:t>
      </w:r>
      <w:r>
        <w:rPr>
          <w:rFonts w:ascii="Arial" w:hAnsi="Arial" w:eastAsia="等线" w:cs="Arial"/>
          <w:sz w:val="22"/>
        </w:rPr>
        <w:t>、本项目不分包、不转包，全程自主履约，保证服务质量。</w:t>
      </w:r>
    </w:p>
    <w:p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>
      <w:pPr>
        <w:spacing w:before="120" w:after="120" w:line="360" w:lineRule="auto"/>
        <w:ind w:left="0"/>
        <w:jc w:val="right"/>
      </w:pPr>
      <w:r>
        <w:rPr>
          <w:rFonts w:ascii="Arial" w:hAnsi="Arial" w:eastAsia="等线" w:cs="Arial"/>
          <w:sz w:val="22"/>
        </w:rPr>
        <w:t>单位名称（盖章）：________________________</w:t>
      </w:r>
    </w:p>
    <w:p>
      <w:pPr>
        <w:spacing w:before="120" w:after="120" w:line="360" w:lineRule="auto"/>
        <w:ind w:left="0"/>
        <w:jc w:val="right"/>
      </w:pPr>
      <w:r>
        <w:rPr>
          <w:rFonts w:ascii="Arial" w:hAnsi="Arial" w:eastAsia="等线" w:cs="Arial"/>
          <w:sz w:val="22"/>
        </w:rPr>
        <w:t>日期：_______年____月____日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  <w:rPr>
          <w:rFonts w:hint="eastAsia" w:eastAsia="宋体"/>
          <w:lang w:eastAsia="zh-CN"/>
        </w:rPr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164E9C"/>
    <w:rsid w:val="39513B5D"/>
    <w:rsid w:val="47277864"/>
    <w:rsid w:val="49D14245"/>
    <w:rsid w:val="4EAB630A"/>
    <w:rsid w:val="5AE468D4"/>
    <w:rsid w:val="63E13995"/>
    <w:rsid w:val="6B9A001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257</Words>
  <Characters>299</Characters>
  <TotalTime>34</TotalTime>
  <ScaleCrop>false</ScaleCrop>
  <LinksUpToDate>false</LinksUpToDate>
  <CharactersWithSpaces>299</CharactersWithSpaces>
  <Application>WPS Office_11.8.2.12187_F1E327BC-269C-435d-A152-05C5408002CA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2026-09-20T07:17:00Z</dcterms:created>
  <dc:creator>Apache POI</dc:creator>
  <cp:lastModifiedBy>丁玲燕</cp:lastModifiedBy>
  <cp:lastPrinted>2026-09-21T06:44:00Z</cp:lastPrinted>
  <dcterms:modified xsi:type="dcterms:W3CDTF">2026-09-21T08:30:50Z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{"Label":"1","ContentProducer":"001191110102MACQD9K64010000","ProduceID":"7687513209515134235","ReservedCode1":"","ContentPropagator":"","PropagateID":"","ReservedCode2":""}</vt:lpwstr>
  </property>
  <property fmtid="{D5CDD505-2E9C-101B-9397-08002B2CF9AE}" pid="3" name="KSOTemplateDocerSaveRecord">
    <vt:lpwstr>eyJoZGlkIjoiYTBmZTVmMTQyYzNmYzkwMGY0NzFjMTg5Mzc4NjQwYjciLCJ1c2VySWQiOiIxNzk0NDQzNzM5In0=</vt:lpwstr>
  </property>
  <property fmtid="{D5CDD505-2E9C-101B-9397-08002B2CF9AE}" pid="4" name="KSOProductBuildVer">
    <vt:lpwstr>2052-11.8.2.12187</vt:lpwstr>
  </property>
  <property fmtid="{D5CDD505-2E9C-101B-9397-08002B2CF9AE}" pid="5" name="ICV">
    <vt:lpwstr>9AE1725622304758AFF959EB5B664516_13</vt:lpwstr>
  </property>
</Properties>
</file>